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 xml:space="preserve">TEMPORADA </w:t>
      </w:r>
    </w:p>
    <w:p w14:paraId="57C338A0"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2024</w:t>
      </w:r>
    </w:p>
    <w:p w14:paraId="77602511" w14:textId="77777777" w:rsidR="00F13B50" w:rsidRPr="00DE40E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DE40EE">
        <w:rPr>
          <w:rFonts w:ascii="Verdana" w:eastAsia="Times New Roman" w:hAnsi="Verdana" w:cs="Times New Roman"/>
          <w:b/>
          <w:color w:val="000000"/>
          <w:sz w:val="22"/>
          <w:szCs w:val="22"/>
        </w:rPr>
        <w:t xml:space="preserve">Filarmônica, de Minas e do </w:t>
      </w:r>
      <w:r w:rsidRPr="00DE40EE">
        <w:rPr>
          <w:rFonts w:ascii="Verdana" w:eastAsia="Times New Roman" w:hAnsi="Verdana" w:cs="Times New Roman"/>
          <w:b/>
          <w:sz w:val="22"/>
          <w:szCs w:val="22"/>
        </w:rPr>
        <w:t>m</w:t>
      </w:r>
      <w:r w:rsidRPr="00DE40EE">
        <w:rPr>
          <w:rFonts w:ascii="Verdana" w:eastAsia="Times New Roman" w:hAnsi="Verdana" w:cs="Times New Roman"/>
          <w:b/>
          <w:color w:val="000000"/>
          <w:sz w:val="22"/>
          <w:szCs w:val="22"/>
        </w:rPr>
        <w:t>undo</w:t>
      </w:r>
    </w:p>
    <w:p w14:paraId="2AA8CF5E" w14:textId="77777777" w:rsidR="00781351" w:rsidRPr="00DE40EE" w:rsidRDefault="00781351" w:rsidP="00781351">
      <w:pPr>
        <w:jc w:val="center"/>
        <w:rPr>
          <w:rFonts w:ascii="Verdana" w:hAnsi="Verdana"/>
          <w:b/>
          <w:bCs/>
          <w:i/>
          <w:iCs/>
          <w:sz w:val="22"/>
          <w:szCs w:val="22"/>
        </w:rPr>
      </w:pPr>
    </w:p>
    <w:p w14:paraId="41FD5530" w14:textId="77777777" w:rsidR="00893D1A" w:rsidRDefault="00893D1A" w:rsidP="009624F2">
      <w:pPr>
        <w:jc w:val="center"/>
        <w:rPr>
          <w:rFonts w:ascii="Verdana" w:hAnsi="Verdana"/>
          <w:b/>
          <w:bCs/>
          <w:sz w:val="22"/>
          <w:szCs w:val="22"/>
        </w:rPr>
      </w:pPr>
    </w:p>
    <w:p w14:paraId="49154ADB" w14:textId="582C3931" w:rsidR="00781351" w:rsidRDefault="00CA1795" w:rsidP="00781351">
      <w:pPr>
        <w:jc w:val="center"/>
        <w:rPr>
          <w:rFonts w:ascii="Verdana" w:hAnsi="Verdana"/>
          <w:b/>
          <w:bCs/>
          <w:sz w:val="22"/>
          <w:szCs w:val="22"/>
        </w:rPr>
      </w:pPr>
      <w:r>
        <w:rPr>
          <w:rFonts w:ascii="Verdana" w:hAnsi="Verdana"/>
          <w:b/>
          <w:bCs/>
          <w:sz w:val="22"/>
          <w:szCs w:val="22"/>
        </w:rPr>
        <w:t xml:space="preserve">ACADEMIA FILARMÔNICA FAZ SEU PRIMEIRO RECITAL DO ANO </w:t>
      </w:r>
    </w:p>
    <w:p w14:paraId="3623DB65" w14:textId="77777777" w:rsidR="004A1EFC" w:rsidRDefault="004A1EFC" w:rsidP="00781351">
      <w:pPr>
        <w:jc w:val="center"/>
        <w:rPr>
          <w:rFonts w:ascii="Verdana" w:hAnsi="Verdana"/>
          <w:b/>
          <w:bCs/>
          <w:sz w:val="22"/>
          <w:szCs w:val="22"/>
        </w:rPr>
      </w:pPr>
    </w:p>
    <w:p w14:paraId="7CD16355" w14:textId="58C4509B" w:rsidR="004A1EFC" w:rsidRPr="00207449" w:rsidRDefault="00E02F48" w:rsidP="00781351">
      <w:pPr>
        <w:jc w:val="center"/>
        <w:rPr>
          <w:rFonts w:ascii="Verdana" w:hAnsi="Verdana"/>
          <w:i/>
          <w:iCs/>
          <w:sz w:val="22"/>
          <w:szCs w:val="22"/>
        </w:rPr>
      </w:pPr>
      <w:r w:rsidRPr="00207449">
        <w:rPr>
          <w:rFonts w:ascii="Verdana" w:hAnsi="Verdana"/>
          <w:i/>
          <w:iCs/>
          <w:sz w:val="22"/>
          <w:szCs w:val="22"/>
        </w:rPr>
        <w:t>A</w:t>
      </w:r>
      <w:r w:rsidR="002C6FC5" w:rsidRPr="00207449">
        <w:rPr>
          <w:rFonts w:ascii="Verdana" w:hAnsi="Verdana"/>
          <w:i/>
          <w:iCs/>
          <w:sz w:val="22"/>
          <w:szCs w:val="22"/>
        </w:rPr>
        <w:t xml:space="preserve"> apresentação é gratuita</w:t>
      </w:r>
      <w:r w:rsidR="00207449">
        <w:rPr>
          <w:rFonts w:ascii="Verdana" w:hAnsi="Verdana"/>
          <w:i/>
          <w:iCs/>
          <w:sz w:val="22"/>
          <w:szCs w:val="22"/>
        </w:rPr>
        <w:t xml:space="preserve"> e</w:t>
      </w:r>
      <w:r w:rsidR="002C6FC5" w:rsidRPr="00207449">
        <w:rPr>
          <w:rFonts w:ascii="Verdana" w:hAnsi="Verdana"/>
          <w:i/>
          <w:iCs/>
          <w:sz w:val="22"/>
          <w:szCs w:val="22"/>
        </w:rPr>
        <w:t xml:space="preserve"> a distribuição de ingressos começa no dia 21</w:t>
      </w:r>
      <w:r w:rsidR="00207449" w:rsidRPr="00207449">
        <w:rPr>
          <w:rFonts w:ascii="Verdana" w:hAnsi="Verdana"/>
          <w:i/>
          <w:iCs/>
          <w:sz w:val="22"/>
          <w:szCs w:val="22"/>
        </w:rPr>
        <w:t>/06, pelo site da Filarmônica</w:t>
      </w:r>
      <w:r w:rsidR="00207449">
        <w:rPr>
          <w:rFonts w:ascii="Verdana" w:hAnsi="Verdana"/>
          <w:i/>
          <w:iCs/>
          <w:sz w:val="22"/>
          <w:szCs w:val="22"/>
        </w:rPr>
        <w:t xml:space="preserve"> de Minas Gerais</w:t>
      </w:r>
    </w:p>
    <w:p w14:paraId="0F8B6975" w14:textId="77777777" w:rsidR="00781351" w:rsidRPr="00DE40EE" w:rsidRDefault="00781351" w:rsidP="00781351">
      <w:pPr>
        <w:jc w:val="center"/>
        <w:rPr>
          <w:rFonts w:ascii="Verdana" w:hAnsi="Verdana"/>
          <w:i/>
          <w:iCs/>
          <w:sz w:val="22"/>
          <w:szCs w:val="22"/>
        </w:rPr>
      </w:pPr>
    </w:p>
    <w:p w14:paraId="3ED6C045" w14:textId="77777777" w:rsidR="008E61F9" w:rsidRPr="00DE40EE" w:rsidRDefault="008E61F9" w:rsidP="00781351">
      <w:pPr>
        <w:jc w:val="both"/>
        <w:rPr>
          <w:rFonts w:ascii="Verdana" w:hAnsi="Verdana"/>
          <w:sz w:val="22"/>
          <w:szCs w:val="22"/>
        </w:rPr>
      </w:pPr>
    </w:p>
    <w:p w14:paraId="2ACF932C" w14:textId="6CC0F547" w:rsidR="002A2EAA" w:rsidRPr="006246E7" w:rsidRDefault="002A2EAA" w:rsidP="002A2EAA">
      <w:pPr>
        <w:jc w:val="both"/>
        <w:rPr>
          <w:rFonts w:ascii="Verdana" w:hAnsi="Verdana" w:cs="Calibri Light"/>
          <w:sz w:val="22"/>
          <w:szCs w:val="22"/>
        </w:rPr>
      </w:pPr>
      <w:r w:rsidRPr="006246E7">
        <w:rPr>
          <w:rFonts w:ascii="Verdana" w:hAnsi="Verdana" w:cs="Calibri Light"/>
          <w:sz w:val="22"/>
          <w:szCs w:val="22"/>
        </w:rPr>
        <w:t xml:space="preserve">No dia </w:t>
      </w:r>
      <w:r w:rsidRPr="006246E7">
        <w:rPr>
          <w:rFonts w:ascii="Verdana" w:hAnsi="Verdana" w:cs="Calibri Light"/>
          <w:b/>
          <w:bCs/>
          <w:sz w:val="22"/>
          <w:szCs w:val="22"/>
        </w:rPr>
        <w:t>26 de junho</w:t>
      </w:r>
      <w:r w:rsidRPr="006246E7">
        <w:rPr>
          <w:rFonts w:ascii="Verdana" w:hAnsi="Verdana" w:cs="Calibri Light"/>
          <w:sz w:val="22"/>
          <w:szCs w:val="22"/>
        </w:rPr>
        <w:t xml:space="preserve">, às </w:t>
      </w:r>
      <w:r w:rsidRPr="006246E7">
        <w:rPr>
          <w:rFonts w:ascii="Verdana" w:hAnsi="Verdana" w:cs="Calibri Light"/>
          <w:b/>
          <w:bCs/>
          <w:sz w:val="22"/>
          <w:szCs w:val="22"/>
        </w:rPr>
        <w:t>20h30</w:t>
      </w:r>
      <w:r w:rsidRPr="006246E7">
        <w:rPr>
          <w:rFonts w:ascii="Verdana" w:hAnsi="Verdana" w:cs="Calibri Light"/>
          <w:sz w:val="22"/>
          <w:szCs w:val="22"/>
        </w:rPr>
        <w:t xml:space="preserve">, na </w:t>
      </w:r>
      <w:r w:rsidRPr="006246E7">
        <w:rPr>
          <w:rFonts w:ascii="Verdana" w:hAnsi="Verdana" w:cs="Calibri Light"/>
          <w:b/>
          <w:bCs/>
          <w:sz w:val="22"/>
          <w:szCs w:val="22"/>
        </w:rPr>
        <w:t>Sala Minas Gerais</w:t>
      </w:r>
      <w:r w:rsidRPr="006246E7">
        <w:rPr>
          <w:rFonts w:ascii="Verdana" w:hAnsi="Verdana" w:cs="Calibri Light"/>
          <w:sz w:val="22"/>
          <w:szCs w:val="22"/>
        </w:rPr>
        <w:t xml:space="preserve">, os alunos da </w:t>
      </w:r>
      <w:r w:rsidRPr="006246E7">
        <w:rPr>
          <w:rFonts w:ascii="Verdana" w:hAnsi="Verdana" w:cs="Calibri Light"/>
          <w:b/>
          <w:bCs/>
          <w:sz w:val="22"/>
          <w:szCs w:val="22"/>
        </w:rPr>
        <w:t xml:space="preserve">Academia Filarmônica </w:t>
      </w:r>
      <w:r w:rsidRPr="006246E7">
        <w:rPr>
          <w:rFonts w:ascii="Verdana" w:hAnsi="Verdana" w:cs="Calibri Light"/>
          <w:sz w:val="22"/>
          <w:szCs w:val="22"/>
        </w:rPr>
        <w:t xml:space="preserve">fazem o seu </w:t>
      </w:r>
      <w:r w:rsidRPr="006246E7">
        <w:rPr>
          <w:rFonts w:ascii="Verdana" w:hAnsi="Verdana" w:cs="Calibri Light"/>
          <w:b/>
          <w:bCs/>
          <w:sz w:val="22"/>
          <w:szCs w:val="22"/>
        </w:rPr>
        <w:t>primeiro recital do ano.</w:t>
      </w:r>
      <w:r w:rsidRPr="006246E7">
        <w:rPr>
          <w:rFonts w:ascii="Verdana" w:hAnsi="Verdana" w:cs="Calibri Light"/>
          <w:sz w:val="22"/>
          <w:szCs w:val="22"/>
        </w:rPr>
        <w:t xml:space="preserve"> Participam do recital os músicos e musicistas da Academia Filarmônica: </w:t>
      </w:r>
      <w:r w:rsidRPr="006246E7">
        <w:rPr>
          <w:rFonts w:ascii="Verdana" w:hAnsi="Verdana"/>
          <w:b/>
          <w:bCs/>
          <w:sz w:val="22"/>
          <w:szCs w:val="22"/>
        </w:rPr>
        <w:t>Jefferson Assis</w:t>
      </w:r>
      <w:r w:rsidRPr="006246E7">
        <w:rPr>
          <w:rFonts w:ascii="Verdana" w:hAnsi="Verdana"/>
          <w:sz w:val="22"/>
          <w:szCs w:val="22"/>
        </w:rPr>
        <w:t xml:space="preserve"> (clarinete), </w:t>
      </w:r>
      <w:r w:rsidRPr="006246E7">
        <w:rPr>
          <w:rFonts w:ascii="Verdana" w:hAnsi="Verdana"/>
          <w:b/>
          <w:bCs/>
          <w:sz w:val="22"/>
          <w:szCs w:val="22"/>
        </w:rPr>
        <w:t>Ana Carolina Reggiani</w:t>
      </w:r>
      <w:r w:rsidRPr="006246E7">
        <w:rPr>
          <w:rFonts w:ascii="Verdana" w:hAnsi="Verdana"/>
          <w:sz w:val="22"/>
          <w:szCs w:val="22"/>
        </w:rPr>
        <w:t xml:space="preserve"> (trompa), </w:t>
      </w:r>
      <w:r w:rsidRPr="006246E7">
        <w:rPr>
          <w:rFonts w:ascii="Verdana" w:hAnsi="Verdana"/>
          <w:b/>
          <w:bCs/>
          <w:sz w:val="22"/>
          <w:szCs w:val="22"/>
        </w:rPr>
        <w:t>Laila Rodrigues</w:t>
      </w:r>
      <w:r w:rsidRPr="006246E7">
        <w:rPr>
          <w:rFonts w:ascii="Verdana" w:hAnsi="Verdana"/>
          <w:sz w:val="22"/>
          <w:szCs w:val="22"/>
        </w:rPr>
        <w:t xml:space="preserve"> (oboé), </w:t>
      </w:r>
      <w:r w:rsidRPr="006246E7">
        <w:rPr>
          <w:rFonts w:ascii="Verdana" w:hAnsi="Verdana"/>
          <w:b/>
          <w:bCs/>
          <w:sz w:val="22"/>
          <w:szCs w:val="22"/>
        </w:rPr>
        <w:t>Juliana Santos</w:t>
      </w:r>
      <w:r w:rsidRPr="006246E7">
        <w:rPr>
          <w:rFonts w:ascii="Verdana" w:hAnsi="Verdana"/>
          <w:sz w:val="22"/>
          <w:szCs w:val="22"/>
        </w:rPr>
        <w:t xml:space="preserve"> (fagote), </w:t>
      </w:r>
      <w:r w:rsidRPr="006246E7">
        <w:rPr>
          <w:rFonts w:ascii="Verdana" w:hAnsi="Verdana"/>
          <w:b/>
          <w:bCs/>
          <w:sz w:val="22"/>
          <w:szCs w:val="22"/>
        </w:rPr>
        <w:t>Larissa Josué</w:t>
      </w:r>
      <w:r w:rsidRPr="006246E7">
        <w:rPr>
          <w:rFonts w:ascii="Verdana" w:hAnsi="Verdana"/>
          <w:sz w:val="22"/>
          <w:szCs w:val="22"/>
        </w:rPr>
        <w:t xml:space="preserve"> (violino), </w:t>
      </w:r>
      <w:r w:rsidRPr="006246E7">
        <w:rPr>
          <w:rFonts w:ascii="Verdana" w:hAnsi="Verdana"/>
          <w:b/>
          <w:bCs/>
          <w:sz w:val="22"/>
          <w:szCs w:val="22"/>
        </w:rPr>
        <w:t>Douglas Rafael</w:t>
      </w:r>
      <w:r w:rsidRPr="006246E7">
        <w:rPr>
          <w:rFonts w:ascii="Verdana" w:hAnsi="Verdana"/>
          <w:sz w:val="22"/>
          <w:szCs w:val="22"/>
        </w:rPr>
        <w:t xml:space="preserve"> (</w:t>
      </w:r>
      <w:r>
        <w:rPr>
          <w:rFonts w:ascii="Verdana" w:hAnsi="Verdana"/>
          <w:sz w:val="22"/>
          <w:szCs w:val="22"/>
        </w:rPr>
        <w:t>percussão</w:t>
      </w:r>
      <w:r w:rsidRPr="006246E7">
        <w:rPr>
          <w:rFonts w:ascii="Verdana" w:hAnsi="Verdana"/>
          <w:sz w:val="22"/>
          <w:szCs w:val="22"/>
        </w:rPr>
        <w:t xml:space="preserve">), </w:t>
      </w:r>
      <w:r w:rsidRPr="006246E7">
        <w:rPr>
          <w:rFonts w:ascii="Verdana" w:hAnsi="Verdana"/>
          <w:b/>
          <w:bCs/>
          <w:sz w:val="22"/>
          <w:szCs w:val="22"/>
        </w:rPr>
        <w:t>Guilherme Gonçalves</w:t>
      </w:r>
      <w:r w:rsidRPr="006246E7">
        <w:rPr>
          <w:rFonts w:ascii="Verdana" w:hAnsi="Verdana"/>
          <w:sz w:val="22"/>
          <w:szCs w:val="22"/>
        </w:rPr>
        <w:t xml:space="preserve"> (violoncelo), </w:t>
      </w:r>
      <w:r w:rsidRPr="006246E7">
        <w:rPr>
          <w:rFonts w:ascii="Verdana" w:hAnsi="Verdana"/>
          <w:b/>
          <w:bCs/>
          <w:sz w:val="22"/>
          <w:szCs w:val="22"/>
        </w:rPr>
        <w:t>Iury Guibson</w:t>
      </w:r>
      <w:r w:rsidRPr="006246E7">
        <w:rPr>
          <w:rFonts w:ascii="Verdana" w:hAnsi="Verdana"/>
          <w:sz w:val="22"/>
          <w:szCs w:val="22"/>
        </w:rPr>
        <w:t xml:space="preserve"> (trompete), </w:t>
      </w:r>
      <w:r w:rsidRPr="006246E7">
        <w:rPr>
          <w:rFonts w:ascii="Verdana" w:hAnsi="Verdana"/>
          <w:b/>
          <w:bCs/>
          <w:sz w:val="22"/>
          <w:szCs w:val="22"/>
        </w:rPr>
        <w:t>Filipe Coimbra</w:t>
      </w:r>
      <w:r w:rsidRPr="006246E7">
        <w:rPr>
          <w:rFonts w:ascii="Verdana" w:hAnsi="Verdana"/>
          <w:sz w:val="22"/>
          <w:szCs w:val="22"/>
        </w:rPr>
        <w:t xml:space="preserve"> (contrabaixo), </w:t>
      </w:r>
      <w:r w:rsidRPr="006246E7">
        <w:rPr>
          <w:rFonts w:ascii="Verdana" w:hAnsi="Verdana"/>
          <w:b/>
          <w:bCs/>
          <w:sz w:val="22"/>
          <w:szCs w:val="22"/>
        </w:rPr>
        <w:t>Vivian</w:t>
      </w:r>
      <w:r w:rsidRPr="006246E7">
        <w:rPr>
          <w:rFonts w:ascii="Verdana" w:hAnsi="Verdana"/>
          <w:sz w:val="22"/>
          <w:szCs w:val="22"/>
        </w:rPr>
        <w:t xml:space="preserve"> </w:t>
      </w:r>
      <w:r w:rsidRPr="006246E7">
        <w:rPr>
          <w:rFonts w:ascii="Verdana" w:hAnsi="Verdana"/>
          <w:b/>
          <w:bCs/>
          <w:sz w:val="22"/>
          <w:szCs w:val="22"/>
        </w:rPr>
        <w:t>Brenda</w:t>
      </w:r>
      <w:r w:rsidRPr="006246E7">
        <w:rPr>
          <w:rFonts w:ascii="Verdana" w:hAnsi="Verdana"/>
          <w:sz w:val="22"/>
          <w:szCs w:val="22"/>
        </w:rPr>
        <w:t xml:space="preserve"> (violino), </w:t>
      </w:r>
      <w:r w:rsidRPr="006246E7">
        <w:rPr>
          <w:rFonts w:ascii="Verdana" w:hAnsi="Verdana"/>
          <w:b/>
          <w:bCs/>
          <w:sz w:val="22"/>
          <w:szCs w:val="22"/>
        </w:rPr>
        <w:t xml:space="preserve">Ludson Sales </w:t>
      </w:r>
      <w:r w:rsidRPr="006246E7">
        <w:rPr>
          <w:rFonts w:ascii="Verdana" w:hAnsi="Verdana"/>
          <w:sz w:val="22"/>
          <w:szCs w:val="22"/>
        </w:rPr>
        <w:t xml:space="preserve">(viola), </w:t>
      </w:r>
      <w:r w:rsidRPr="006246E7">
        <w:rPr>
          <w:rFonts w:ascii="Verdana" w:hAnsi="Verdana"/>
          <w:b/>
          <w:bCs/>
          <w:sz w:val="22"/>
          <w:szCs w:val="22"/>
        </w:rPr>
        <w:t>Leandro Fernandes</w:t>
      </w:r>
      <w:r w:rsidRPr="006246E7">
        <w:rPr>
          <w:rFonts w:ascii="Verdana" w:hAnsi="Verdana"/>
          <w:sz w:val="22"/>
          <w:szCs w:val="22"/>
        </w:rPr>
        <w:t xml:space="preserve"> (violoncelo) e </w:t>
      </w:r>
      <w:r w:rsidRPr="006246E7">
        <w:rPr>
          <w:rFonts w:ascii="Verdana" w:hAnsi="Verdana"/>
          <w:b/>
          <w:bCs/>
          <w:sz w:val="22"/>
          <w:szCs w:val="22"/>
        </w:rPr>
        <w:t>Ana</w:t>
      </w:r>
      <w:r w:rsidRPr="006246E7">
        <w:rPr>
          <w:rFonts w:ascii="Verdana" w:hAnsi="Verdana"/>
          <w:sz w:val="22"/>
          <w:szCs w:val="22"/>
        </w:rPr>
        <w:t xml:space="preserve"> </w:t>
      </w:r>
      <w:r w:rsidRPr="006246E7">
        <w:rPr>
          <w:rFonts w:ascii="Verdana" w:hAnsi="Verdana"/>
          <w:b/>
          <w:bCs/>
          <w:sz w:val="22"/>
          <w:szCs w:val="22"/>
        </w:rPr>
        <w:t>Luíza</w:t>
      </w:r>
      <w:r w:rsidRPr="006246E7">
        <w:rPr>
          <w:rFonts w:ascii="Verdana" w:hAnsi="Verdana"/>
          <w:sz w:val="22"/>
          <w:szCs w:val="22"/>
        </w:rPr>
        <w:t xml:space="preserve"> </w:t>
      </w:r>
      <w:r w:rsidRPr="006246E7">
        <w:rPr>
          <w:rFonts w:ascii="Verdana" w:hAnsi="Verdana"/>
          <w:b/>
          <w:bCs/>
          <w:sz w:val="22"/>
          <w:szCs w:val="22"/>
        </w:rPr>
        <w:t xml:space="preserve">Cicarini </w:t>
      </w:r>
      <w:r w:rsidRPr="006246E7">
        <w:rPr>
          <w:rFonts w:ascii="Verdana" w:hAnsi="Verdana"/>
          <w:sz w:val="22"/>
          <w:szCs w:val="22"/>
        </w:rPr>
        <w:t xml:space="preserve">(harpa). </w:t>
      </w:r>
      <w:r w:rsidRPr="006246E7">
        <w:rPr>
          <w:rFonts w:ascii="Verdana" w:hAnsi="Verdana" w:cs="Calibri Light"/>
          <w:sz w:val="22"/>
          <w:szCs w:val="22"/>
        </w:rPr>
        <w:t>No repertório, obras de</w:t>
      </w:r>
      <w:r w:rsidRPr="006246E7">
        <w:rPr>
          <w:rFonts w:ascii="Verdana" w:hAnsi="Verdana" w:cs="Calibri Light"/>
          <w:color w:val="FF0000"/>
          <w:sz w:val="22"/>
          <w:szCs w:val="22"/>
        </w:rPr>
        <w:t xml:space="preserve"> </w:t>
      </w:r>
      <w:r w:rsidRPr="006246E7">
        <w:rPr>
          <w:rFonts w:ascii="Verdana" w:hAnsi="Verdana" w:cs="Calibri Light"/>
          <w:b/>
          <w:bCs/>
          <w:sz w:val="22"/>
          <w:szCs w:val="22"/>
        </w:rPr>
        <w:t>Reinecke, Ibert, David P. Jones, Brahms, Goedicke,</w:t>
      </w:r>
      <w:r w:rsidRPr="006246E7">
        <w:rPr>
          <w:rFonts w:ascii="Verdana" w:hAnsi="Verdana" w:cs="Calibri Light"/>
          <w:sz w:val="22"/>
          <w:szCs w:val="22"/>
        </w:rPr>
        <w:t xml:space="preserve"> </w:t>
      </w:r>
      <w:r w:rsidRPr="006246E7">
        <w:rPr>
          <w:rFonts w:ascii="Verdana" w:hAnsi="Verdana"/>
          <w:b/>
          <w:bCs/>
          <w:sz w:val="22"/>
          <w:szCs w:val="22"/>
        </w:rPr>
        <w:t xml:space="preserve">Koussevitzky, Mozart, Scarlatti, Tournier e Poulenc. </w:t>
      </w:r>
      <w:r w:rsidRPr="006246E7">
        <w:rPr>
          <w:rFonts w:ascii="Verdana" w:hAnsi="Verdana" w:cs="Calibri Light"/>
          <w:sz w:val="22"/>
          <w:szCs w:val="22"/>
        </w:rPr>
        <w:t xml:space="preserve">O acompanhamento ao piano será feito pela pianista convidada Ludmilla Cunha e pelos pianistas convidados Hélcio Vaz e </w:t>
      </w:r>
      <w:r w:rsidRPr="006246E7">
        <w:rPr>
          <w:rFonts w:ascii="Verdana" w:hAnsi="Verdana"/>
          <w:sz w:val="22"/>
          <w:szCs w:val="22"/>
        </w:rPr>
        <w:t>Davi Gazzaniga</w:t>
      </w:r>
      <w:r w:rsidRPr="006246E7">
        <w:rPr>
          <w:rFonts w:ascii="Verdana" w:hAnsi="Verdana" w:cs="Calibri Light"/>
          <w:sz w:val="22"/>
          <w:szCs w:val="22"/>
        </w:rPr>
        <w:t xml:space="preserve">. </w:t>
      </w:r>
      <w:r w:rsidRPr="00E02F48">
        <w:rPr>
          <w:rFonts w:ascii="Verdana" w:hAnsi="Verdana" w:cs="Calibri Light"/>
          <w:b/>
          <w:bCs/>
          <w:sz w:val="22"/>
          <w:szCs w:val="22"/>
        </w:rPr>
        <w:t>A apresentação é gratuita</w:t>
      </w:r>
      <w:r w:rsidRPr="006246E7">
        <w:rPr>
          <w:rFonts w:ascii="Verdana" w:hAnsi="Verdana" w:cs="Calibri Light"/>
          <w:sz w:val="22"/>
          <w:szCs w:val="22"/>
        </w:rPr>
        <w:t xml:space="preserve"> e a distribuição de ingressos será feita</w:t>
      </w:r>
      <w:r w:rsidR="00807606">
        <w:rPr>
          <w:rFonts w:ascii="Verdana" w:hAnsi="Verdana" w:cs="Calibri Light"/>
          <w:sz w:val="22"/>
          <w:szCs w:val="22"/>
        </w:rPr>
        <w:t xml:space="preserve"> a partir de</w:t>
      </w:r>
      <w:r w:rsidRPr="006246E7">
        <w:rPr>
          <w:rFonts w:ascii="Verdana" w:hAnsi="Verdana" w:cs="Calibri Light"/>
          <w:sz w:val="22"/>
          <w:szCs w:val="22"/>
        </w:rPr>
        <w:t xml:space="preserve"> sexta-feira, dia 21 de junho, </w:t>
      </w:r>
      <w:r w:rsidR="00807606">
        <w:rPr>
          <w:rFonts w:ascii="Verdana" w:hAnsi="Verdana" w:cs="Calibri Light"/>
          <w:sz w:val="22"/>
          <w:szCs w:val="22"/>
        </w:rPr>
        <w:t>às 9h,</w:t>
      </w:r>
      <w:r w:rsidRPr="006246E7">
        <w:rPr>
          <w:rFonts w:ascii="Verdana" w:hAnsi="Verdana" w:cs="Calibri Light"/>
          <w:sz w:val="22"/>
          <w:szCs w:val="22"/>
        </w:rPr>
        <w:t xml:space="preserve"> pela internet, no site da Filarmônica (</w:t>
      </w:r>
      <w:hyperlink r:id="rId8" w:history="1">
        <w:r w:rsidRPr="006246E7">
          <w:rPr>
            <w:rStyle w:val="Hyperlink"/>
            <w:rFonts w:ascii="Verdana" w:hAnsi="Verdana" w:cs="Calibri Light"/>
            <w:color w:val="auto"/>
            <w:sz w:val="22"/>
            <w:szCs w:val="22"/>
          </w:rPr>
          <w:t>www.filarmonica.art.br</w:t>
        </w:r>
      </w:hyperlink>
      <w:r w:rsidRPr="006246E7">
        <w:rPr>
          <w:rFonts w:ascii="Verdana" w:hAnsi="Verdana" w:cs="Calibri Light"/>
          <w:sz w:val="22"/>
          <w:szCs w:val="22"/>
        </w:rPr>
        <w:t xml:space="preserve">), limitada a </w:t>
      </w:r>
      <w:r w:rsidR="008A4B3D">
        <w:rPr>
          <w:rFonts w:ascii="Verdana" w:hAnsi="Verdana" w:cs="Calibri Light"/>
          <w:sz w:val="22"/>
          <w:szCs w:val="22"/>
        </w:rPr>
        <w:t>2</w:t>
      </w:r>
      <w:r w:rsidRPr="006246E7">
        <w:rPr>
          <w:rFonts w:ascii="Verdana" w:hAnsi="Verdana" w:cs="Calibri Light"/>
          <w:sz w:val="22"/>
          <w:szCs w:val="22"/>
        </w:rPr>
        <w:t xml:space="preserve"> ingressos por pessoa.</w:t>
      </w:r>
      <w:r>
        <w:rPr>
          <w:rFonts w:ascii="Verdana" w:hAnsi="Verdana" w:cs="Calibri Light"/>
          <w:sz w:val="22"/>
          <w:szCs w:val="22"/>
        </w:rPr>
        <w:t xml:space="preserve"> </w:t>
      </w:r>
      <w:r w:rsidRPr="002C6FC5">
        <w:rPr>
          <w:rFonts w:ascii="Verdana" w:hAnsi="Verdana" w:cs="Calibri Light"/>
          <w:b/>
          <w:bCs/>
          <w:sz w:val="22"/>
          <w:szCs w:val="22"/>
        </w:rPr>
        <w:t>A Academia Filarmônica foi criada em 2021 e tem como mentores os músicos da própria Filarmônica de Minas Gerais.</w:t>
      </w:r>
    </w:p>
    <w:p w14:paraId="1274E1A3" w14:textId="77777777" w:rsidR="002A2EAA" w:rsidRDefault="002A2EAA" w:rsidP="00BE7DE6">
      <w:pPr>
        <w:jc w:val="both"/>
        <w:rPr>
          <w:rFonts w:ascii="Verdana" w:eastAsia="Times New Roman" w:hAnsi="Verdana" w:cs="Calibri Light"/>
          <w:sz w:val="22"/>
          <w:szCs w:val="22"/>
          <w:lang w:eastAsia="pt-BR"/>
        </w:rPr>
      </w:pPr>
    </w:p>
    <w:p w14:paraId="76EF7706" w14:textId="77777777" w:rsidR="00C82FFC" w:rsidRDefault="00C82FFC" w:rsidP="00BE7DE6">
      <w:pPr>
        <w:jc w:val="both"/>
        <w:rPr>
          <w:rFonts w:ascii="Verdana" w:hAnsi="Verdana" w:cs="Calibri Light"/>
          <w:sz w:val="22"/>
          <w:szCs w:val="22"/>
        </w:rPr>
      </w:pPr>
      <w:r w:rsidRPr="00C82FFC">
        <w:rPr>
          <w:rFonts w:ascii="Verdana" w:hAnsi="Verdana" w:cs="Calibri Light"/>
          <w:sz w:val="22"/>
          <w:szCs w:val="22"/>
        </w:rPr>
        <w:t xml:space="preserve">Este projeto é apresentado pelo Ministério da Cultura, Governo de Minas Gerais e Instituto Cultural Vale por meio da Lei Federal de Incentivo à Cultura. Apoio: Circuito Liberdade e Programa Amigos da Filarmônica. Realização: Instituto Cultural Filarmônica, Secretaria Estadual de Cultura e Turismo de MG, Governo de Minas Gerais, Ministério da Cultura e Governo Federal. </w:t>
      </w:r>
    </w:p>
    <w:p w14:paraId="75175F2D" w14:textId="77777777" w:rsidR="00C82FFC" w:rsidRDefault="00C82FFC" w:rsidP="00BE7DE6">
      <w:pPr>
        <w:jc w:val="both"/>
        <w:rPr>
          <w:rFonts w:ascii="Verdana" w:hAnsi="Verdana" w:cs="Calibri Light"/>
          <w:sz w:val="22"/>
          <w:szCs w:val="22"/>
        </w:rPr>
      </w:pPr>
    </w:p>
    <w:p w14:paraId="079B76A6" w14:textId="5BB620DB" w:rsidR="00070BD8" w:rsidRPr="00C82FFC" w:rsidRDefault="00C82FFC" w:rsidP="00BE7DE6">
      <w:pPr>
        <w:jc w:val="both"/>
        <w:rPr>
          <w:rFonts w:ascii="Verdana" w:hAnsi="Verdana" w:cs="Calibri Light"/>
          <w:sz w:val="22"/>
          <w:szCs w:val="22"/>
        </w:rPr>
      </w:pPr>
      <w:r w:rsidRPr="00C82FFC">
        <w:rPr>
          <w:rFonts w:ascii="Verdana" w:hAnsi="Verdana" w:cs="Calibri Light"/>
          <w:sz w:val="22"/>
          <w:szCs w:val="22"/>
        </w:rPr>
        <w:t>A Academia Filarmônica conta com o apoio do Programa Amigos da Filarmônica e de patronos.</w:t>
      </w:r>
    </w:p>
    <w:p w14:paraId="038B16C2" w14:textId="77777777" w:rsidR="00070BD8" w:rsidRPr="00BE7DE6" w:rsidRDefault="00070BD8" w:rsidP="00BE7DE6">
      <w:pPr>
        <w:jc w:val="both"/>
        <w:rPr>
          <w:rFonts w:ascii="Verdana" w:eastAsia="Times New Roman" w:hAnsi="Verdana" w:cs="Calibri Light"/>
          <w:sz w:val="22"/>
          <w:szCs w:val="22"/>
          <w:lang w:eastAsia="pt-BR"/>
        </w:rPr>
      </w:pPr>
    </w:p>
    <w:p w14:paraId="4913FCC6" w14:textId="77777777" w:rsidR="00781351" w:rsidRDefault="00781351" w:rsidP="00781351">
      <w:pPr>
        <w:jc w:val="both"/>
        <w:rPr>
          <w:rFonts w:ascii="Verdana" w:hAnsi="Verdana"/>
          <w:b/>
          <w:bCs/>
          <w:sz w:val="22"/>
          <w:szCs w:val="22"/>
          <w:highlight w:val="white"/>
        </w:rPr>
      </w:pPr>
      <w:bookmarkStart w:id="0" w:name="_30j0zll"/>
      <w:bookmarkEnd w:id="0"/>
      <w:r w:rsidRPr="00DE40EE">
        <w:rPr>
          <w:rFonts w:ascii="Verdana" w:hAnsi="Verdana"/>
          <w:b/>
          <w:bCs/>
          <w:sz w:val="22"/>
          <w:szCs w:val="22"/>
          <w:highlight w:val="white"/>
        </w:rPr>
        <w:t>Serviço:</w:t>
      </w:r>
    </w:p>
    <w:p w14:paraId="4D550DCC" w14:textId="77777777" w:rsidR="00B53E29" w:rsidRDefault="00B53E29" w:rsidP="00781351">
      <w:pPr>
        <w:jc w:val="both"/>
        <w:rPr>
          <w:rFonts w:ascii="Verdana" w:hAnsi="Verdana"/>
          <w:b/>
          <w:bCs/>
          <w:sz w:val="22"/>
          <w:szCs w:val="22"/>
          <w:highlight w:val="white"/>
        </w:rPr>
      </w:pPr>
    </w:p>
    <w:p w14:paraId="2FED8E77" w14:textId="77777777" w:rsidR="00F211BC" w:rsidRDefault="00F211BC" w:rsidP="00F211BC">
      <w:pPr>
        <w:pStyle w:val="Default"/>
        <w:rPr>
          <w:sz w:val="22"/>
          <w:szCs w:val="22"/>
        </w:rPr>
      </w:pPr>
      <w:r>
        <w:rPr>
          <w:b/>
          <w:bCs/>
          <w:sz w:val="22"/>
          <w:szCs w:val="22"/>
        </w:rPr>
        <w:t xml:space="preserve">Recital Academia Filarmônica </w:t>
      </w:r>
    </w:p>
    <w:p w14:paraId="477F4598" w14:textId="77777777" w:rsidR="00F211BC" w:rsidRDefault="00F211BC" w:rsidP="00F211BC">
      <w:pPr>
        <w:pStyle w:val="Default"/>
        <w:rPr>
          <w:sz w:val="22"/>
          <w:szCs w:val="22"/>
        </w:rPr>
      </w:pPr>
      <w:r>
        <w:rPr>
          <w:b/>
          <w:bCs/>
          <w:sz w:val="22"/>
          <w:szCs w:val="22"/>
        </w:rPr>
        <w:t xml:space="preserve">26 de junho – 20h30 </w:t>
      </w:r>
    </w:p>
    <w:p w14:paraId="789DB44D" w14:textId="77777777" w:rsidR="00F211BC" w:rsidRDefault="00F211BC" w:rsidP="00F211BC">
      <w:pPr>
        <w:pStyle w:val="Default"/>
        <w:rPr>
          <w:b/>
          <w:bCs/>
          <w:sz w:val="22"/>
          <w:szCs w:val="22"/>
        </w:rPr>
      </w:pPr>
      <w:r>
        <w:rPr>
          <w:b/>
          <w:bCs/>
          <w:sz w:val="22"/>
          <w:szCs w:val="22"/>
        </w:rPr>
        <w:t xml:space="preserve">Sala Minas Gerais </w:t>
      </w:r>
    </w:p>
    <w:p w14:paraId="551AF73E" w14:textId="77777777" w:rsidR="00F211BC" w:rsidRDefault="00F211BC" w:rsidP="00F211BC">
      <w:pPr>
        <w:pStyle w:val="Default"/>
        <w:rPr>
          <w:b/>
          <w:bCs/>
          <w:sz w:val="22"/>
          <w:szCs w:val="22"/>
        </w:rPr>
      </w:pPr>
      <w:r>
        <w:rPr>
          <w:b/>
          <w:bCs/>
          <w:sz w:val="22"/>
          <w:szCs w:val="22"/>
        </w:rPr>
        <w:t>Concerto gratuito</w:t>
      </w:r>
    </w:p>
    <w:p w14:paraId="068BD660" w14:textId="77777777" w:rsidR="00F211BC" w:rsidRDefault="00F211BC" w:rsidP="00F211BC">
      <w:pPr>
        <w:pStyle w:val="Default"/>
        <w:rPr>
          <w:b/>
          <w:bCs/>
          <w:sz w:val="22"/>
          <w:szCs w:val="22"/>
        </w:rPr>
      </w:pPr>
    </w:p>
    <w:p w14:paraId="3DABD3FA" w14:textId="77777777" w:rsidR="00F211BC" w:rsidRDefault="00F211BC" w:rsidP="00F211BC">
      <w:pPr>
        <w:pStyle w:val="Default"/>
        <w:rPr>
          <w:sz w:val="22"/>
          <w:szCs w:val="22"/>
        </w:rPr>
      </w:pPr>
    </w:p>
    <w:p w14:paraId="03EFF305" w14:textId="77777777" w:rsidR="00F211BC" w:rsidRPr="00C652BE" w:rsidRDefault="00F211BC" w:rsidP="00F211BC">
      <w:pPr>
        <w:pStyle w:val="Default"/>
        <w:rPr>
          <w:i/>
          <w:iCs/>
          <w:sz w:val="22"/>
          <w:szCs w:val="22"/>
        </w:rPr>
      </w:pPr>
      <w:r w:rsidRPr="00C652BE">
        <w:rPr>
          <w:b/>
          <w:bCs/>
          <w:sz w:val="22"/>
          <w:szCs w:val="22"/>
        </w:rPr>
        <w:t>REINECKE</w:t>
      </w:r>
      <w:r>
        <w:rPr>
          <w:sz w:val="22"/>
          <w:szCs w:val="22"/>
        </w:rPr>
        <w:t xml:space="preserve">          </w:t>
      </w:r>
      <w:r w:rsidRPr="00C652BE">
        <w:rPr>
          <w:i/>
          <w:iCs/>
          <w:sz w:val="22"/>
          <w:szCs w:val="22"/>
        </w:rPr>
        <w:t xml:space="preserve">Trio para Piano, Clarinete e Trompa, op. 274 </w:t>
      </w:r>
    </w:p>
    <w:p w14:paraId="274AA816" w14:textId="77777777" w:rsidR="00F211BC" w:rsidRDefault="00F211BC" w:rsidP="00F211BC">
      <w:pPr>
        <w:pStyle w:val="Default"/>
        <w:rPr>
          <w:sz w:val="22"/>
          <w:szCs w:val="22"/>
        </w:rPr>
      </w:pPr>
    </w:p>
    <w:p w14:paraId="761F2057" w14:textId="77777777" w:rsidR="00F211BC" w:rsidRDefault="00F211BC" w:rsidP="00F211BC">
      <w:pPr>
        <w:pStyle w:val="Default"/>
        <w:rPr>
          <w:sz w:val="22"/>
          <w:szCs w:val="22"/>
        </w:rPr>
      </w:pPr>
      <w:r>
        <w:rPr>
          <w:sz w:val="22"/>
          <w:szCs w:val="22"/>
        </w:rPr>
        <w:t xml:space="preserve">Jefferson Assis, clarinete </w:t>
      </w:r>
    </w:p>
    <w:p w14:paraId="2328AD55" w14:textId="77777777" w:rsidR="00F211BC" w:rsidRDefault="00F211BC" w:rsidP="00F211BC">
      <w:pPr>
        <w:pStyle w:val="Default"/>
        <w:rPr>
          <w:sz w:val="22"/>
          <w:szCs w:val="22"/>
        </w:rPr>
      </w:pPr>
      <w:r>
        <w:rPr>
          <w:sz w:val="22"/>
          <w:szCs w:val="22"/>
        </w:rPr>
        <w:t xml:space="preserve">Ana Carolina Reggiani, trompa </w:t>
      </w:r>
    </w:p>
    <w:p w14:paraId="6A8E55F1" w14:textId="77777777" w:rsidR="00F211BC" w:rsidRDefault="00F211BC" w:rsidP="00F211BC">
      <w:pPr>
        <w:pStyle w:val="Default"/>
        <w:rPr>
          <w:sz w:val="22"/>
          <w:szCs w:val="22"/>
        </w:rPr>
      </w:pPr>
      <w:r>
        <w:rPr>
          <w:sz w:val="22"/>
          <w:szCs w:val="22"/>
        </w:rPr>
        <w:lastRenderedPageBreak/>
        <w:t>Hélcio Vaz, pianista convidado</w:t>
      </w:r>
    </w:p>
    <w:p w14:paraId="7183E400" w14:textId="77777777" w:rsidR="00F211BC" w:rsidRDefault="00F211BC" w:rsidP="00F211BC">
      <w:pPr>
        <w:pStyle w:val="Default"/>
        <w:rPr>
          <w:sz w:val="22"/>
          <w:szCs w:val="22"/>
        </w:rPr>
      </w:pPr>
    </w:p>
    <w:p w14:paraId="6BCED1F4" w14:textId="77777777" w:rsidR="00F211BC" w:rsidRDefault="00F211BC" w:rsidP="00F211BC">
      <w:pPr>
        <w:pStyle w:val="Default"/>
        <w:rPr>
          <w:sz w:val="22"/>
          <w:szCs w:val="22"/>
        </w:rPr>
      </w:pPr>
      <w:r w:rsidRPr="00B238EF">
        <w:rPr>
          <w:sz w:val="22"/>
          <w:szCs w:val="22"/>
        </w:rPr>
        <w:t>Mentora: Alma</w:t>
      </w:r>
      <w:r>
        <w:rPr>
          <w:sz w:val="22"/>
          <w:szCs w:val="22"/>
        </w:rPr>
        <w:t xml:space="preserve"> Maria Liebrecht </w:t>
      </w:r>
    </w:p>
    <w:p w14:paraId="78596484" w14:textId="77777777" w:rsidR="00F211BC" w:rsidRDefault="00F211BC" w:rsidP="00F211BC">
      <w:pPr>
        <w:pStyle w:val="Default"/>
        <w:rPr>
          <w:sz w:val="22"/>
          <w:szCs w:val="22"/>
        </w:rPr>
      </w:pPr>
    </w:p>
    <w:p w14:paraId="187204EE" w14:textId="77777777" w:rsidR="00F211BC" w:rsidRDefault="00F211BC" w:rsidP="00F211BC">
      <w:pPr>
        <w:pStyle w:val="Default"/>
        <w:rPr>
          <w:sz w:val="22"/>
          <w:szCs w:val="22"/>
        </w:rPr>
      </w:pPr>
    </w:p>
    <w:p w14:paraId="6933E45E" w14:textId="77777777" w:rsidR="00F211BC" w:rsidRDefault="00F211BC" w:rsidP="00F211BC">
      <w:pPr>
        <w:pStyle w:val="Default"/>
        <w:rPr>
          <w:sz w:val="22"/>
          <w:szCs w:val="22"/>
        </w:rPr>
      </w:pPr>
      <w:r w:rsidRPr="00C652BE">
        <w:rPr>
          <w:b/>
          <w:bCs/>
          <w:sz w:val="22"/>
          <w:szCs w:val="22"/>
        </w:rPr>
        <w:t>IBERT</w:t>
      </w:r>
      <w:r>
        <w:rPr>
          <w:sz w:val="22"/>
          <w:szCs w:val="22"/>
        </w:rPr>
        <w:t xml:space="preserve">           </w:t>
      </w:r>
      <w:r w:rsidRPr="00C652BE">
        <w:rPr>
          <w:i/>
          <w:iCs/>
          <w:sz w:val="22"/>
          <w:szCs w:val="22"/>
        </w:rPr>
        <w:t>Cinco peças em trio</w:t>
      </w:r>
      <w:r>
        <w:rPr>
          <w:b/>
          <w:bCs/>
          <w:i/>
          <w:iCs/>
          <w:sz w:val="22"/>
          <w:szCs w:val="22"/>
        </w:rPr>
        <w:t xml:space="preserve"> </w:t>
      </w:r>
    </w:p>
    <w:p w14:paraId="06CCD60D" w14:textId="77777777" w:rsidR="00F211BC" w:rsidRDefault="00F211BC" w:rsidP="00F211BC">
      <w:pPr>
        <w:pStyle w:val="Default"/>
        <w:rPr>
          <w:sz w:val="22"/>
          <w:szCs w:val="22"/>
        </w:rPr>
      </w:pPr>
    </w:p>
    <w:p w14:paraId="7B3C5369" w14:textId="77777777" w:rsidR="00F211BC" w:rsidRDefault="00F211BC" w:rsidP="00F211BC">
      <w:pPr>
        <w:pStyle w:val="Default"/>
        <w:rPr>
          <w:sz w:val="22"/>
          <w:szCs w:val="22"/>
        </w:rPr>
      </w:pPr>
      <w:r>
        <w:rPr>
          <w:sz w:val="22"/>
          <w:szCs w:val="22"/>
        </w:rPr>
        <w:t xml:space="preserve">Laila Rodrigues, oboé </w:t>
      </w:r>
    </w:p>
    <w:p w14:paraId="5458E72B" w14:textId="77777777" w:rsidR="00F211BC" w:rsidRDefault="00F211BC" w:rsidP="00F211BC">
      <w:pPr>
        <w:pStyle w:val="Default"/>
        <w:rPr>
          <w:sz w:val="22"/>
          <w:szCs w:val="22"/>
        </w:rPr>
      </w:pPr>
      <w:r>
        <w:rPr>
          <w:sz w:val="22"/>
          <w:szCs w:val="22"/>
        </w:rPr>
        <w:t xml:space="preserve">Jefferson Assis, clarinete </w:t>
      </w:r>
    </w:p>
    <w:p w14:paraId="71A9388E" w14:textId="77777777" w:rsidR="00F211BC" w:rsidRDefault="00F211BC" w:rsidP="00F211BC">
      <w:pPr>
        <w:pStyle w:val="Default"/>
        <w:rPr>
          <w:sz w:val="22"/>
          <w:szCs w:val="22"/>
        </w:rPr>
      </w:pPr>
      <w:r>
        <w:rPr>
          <w:sz w:val="22"/>
          <w:szCs w:val="22"/>
        </w:rPr>
        <w:t xml:space="preserve">Juliana Santos, fagote </w:t>
      </w:r>
    </w:p>
    <w:p w14:paraId="03EB9AEC" w14:textId="77777777" w:rsidR="00F211BC" w:rsidRDefault="00F211BC" w:rsidP="00F211BC">
      <w:pPr>
        <w:pStyle w:val="Default"/>
        <w:rPr>
          <w:sz w:val="22"/>
          <w:szCs w:val="22"/>
        </w:rPr>
      </w:pPr>
    </w:p>
    <w:p w14:paraId="00A3029D" w14:textId="77777777" w:rsidR="00F211BC" w:rsidRDefault="00F211BC" w:rsidP="00F211BC">
      <w:pPr>
        <w:pStyle w:val="Default"/>
        <w:rPr>
          <w:sz w:val="22"/>
          <w:szCs w:val="22"/>
        </w:rPr>
      </w:pPr>
      <w:r>
        <w:rPr>
          <w:sz w:val="22"/>
          <w:szCs w:val="22"/>
        </w:rPr>
        <w:t xml:space="preserve">Mentor: Marcus Julius Lander </w:t>
      </w:r>
    </w:p>
    <w:p w14:paraId="08A80154" w14:textId="77777777" w:rsidR="00F211BC" w:rsidRDefault="00F211BC" w:rsidP="00F211BC">
      <w:pPr>
        <w:pStyle w:val="Default"/>
        <w:rPr>
          <w:sz w:val="22"/>
          <w:szCs w:val="22"/>
        </w:rPr>
      </w:pPr>
    </w:p>
    <w:p w14:paraId="3047A126" w14:textId="77777777" w:rsidR="00F211BC" w:rsidRDefault="00F211BC" w:rsidP="00F211BC">
      <w:pPr>
        <w:pStyle w:val="Default"/>
        <w:rPr>
          <w:sz w:val="22"/>
          <w:szCs w:val="22"/>
        </w:rPr>
      </w:pPr>
    </w:p>
    <w:p w14:paraId="46FE0589" w14:textId="77777777" w:rsidR="00F211BC" w:rsidRDefault="00F211BC" w:rsidP="00F211BC">
      <w:pPr>
        <w:pStyle w:val="Default"/>
        <w:rPr>
          <w:sz w:val="22"/>
          <w:szCs w:val="22"/>
        </w:rPr>
      </w:pPr>
      <w:r w:rsidRPr="00C652BE">
        <w:rPr>
          <w:b/>
          <w:bCs/>
          <w:sz w:val="22"/>
          <w:szCs w:val="22"/>
        </w:rPr>
        <w:t>DAVID P. JONES</w:t>
      </w:r>
      <w:r>
        <w:rPr>
          <w:sz w:val="22"/>
          <w:szCs w:val="22"/>
        </w:rPr>
        <w:t xml:space="preserve">           </w:t>
      </w:r>
      <w:r w:rsidRPr="00C652BE">
        <w:rPr>
          <w:i/>
          <w:iCs/>
          <w:sz w:val="22"/>
          <w:szCs w:val="22"/>
        </w:rPr>
        <w:t>Legal Highs</w:t>
      </w:r>
      <w:r>
        <w:rPr>
          <w:b/>
          <w:bCs/>
          <w:i/>
          <w:iCs/>
          <w:sz w:val="22"/>
          <w:szCs w:val="22"/>
        </w:rPr>
        <w:t xml:space="preserve"> </w:t>
      </w:r>
    </w:p>
    <w:p w14:paraId="1A2728FC" w14:textId="77777777" w:rsidR="00F211BC" w:rsidRDefault="00F211BC" w:rsidP="00F211BC">
      <w:pPr>
        <w:pStyle w:val="Default"/>
        <w:rPr>
          <w:sz w:val="22"/>
          <w:szCs w:val="22"/>
        </w:rPr>
      </w:pPr>
    </w:p>
    <w:p w14:paraId="6B5BFCFF" w14:textId="77777777" w:rsidR="00F211BC" w:rsidRDefault="00F211BC" w:rsidP="00F211BC">
      <w:pPr>
        <w:pStyle w:val="Default"/>
        <w:rPr>
          <w:sz w:val="22"/>
          <w:szCs w:val="22"/>
        </w:rPr>
      </w:pPr>
      <w:r>
        <w:rPr>
          <w:sz w:val="22"/>
          <w:szCs w:val="22"/>
        </w:rPr>
        <w:t xml:space="preserve">Larissa Josué, violino </w:t>
      </w:r>
    </w:p>
    <w:p w14:paraId="4305BE58" w14:textId="77777777" w:rsidR="00F211BC" w:rsidRDefault="00F211BC" w:rsidP="00F211BC">
      <w:pPr>
        <w:pStyle w:val="Default"/>
        <w:rPr>
          <w:sz w:val="22"/>
          <w:szCs w:val="22"/>
        </w:rPr>
      </w:pPr>
      <w:r>
        <w:rPr>
          <w:sz w:val="22"/>
          <w:szCs w:val="22"/>
        </w:rPr>
        <w:t>Douglas Rafael, marimba</w:t>
      </w:r>
    </w:p>
    <w:p w14:paraId="4E640B9C" w14:textId="77777777" w:rsidR="00F211BC" w:rsidRDefault="00F211BC" w:rsidP="00F211BC">
      <w:pPr>
        <w:pStyle w:val="Default"/>
        <w:rPr>
          <w:sz w:val="22"/>
          <w:szCs w:val="22"/>
        </w:rPr>
      </w:pPr>
      <w:r>
        <w:rPr>
          <w:sz w:val="22"/>
          <w:szCs w:val="22"/>
        </w:rPr>
        <w:t xml:space="preserve"> </w:t>
      </w:r>
    </w:p>
    <w:p w14:paraId="078E2932" w14:textId="77777777" w:rsidR="003F600D" w:rsidRDefault="00F211BC" w:rsidP="003F600D">
      <w:pPr>
        <w:pStyle w:val="Default"/>
        <w:rPr>
          <w:sz w:val="22"/>
          <w:szCs w:val="22"/>
        </w:rPr>
      </w:pPr>
      <w:r>
        <w:rPr>
          <w:sz w:val="22"/>
          <w:szCs w:val="22"/>
        </w:rPr>
        <w:t xml:space="preserve">Mentor: Hilvic González </w:t>
      </w:r>
      <w:r w:rsidR="003F600D">
        <w:rPr>
          <w:sz w:val="22"/>
          <w:szCs w:val="22"/>
        </w:rPr>
        <w:t xml:space="preserve"> </w:t>
      </w:r>
    </w:p>
    <w:p w14:paraId="6BB29717" w14:textId="77777777" w:rsidR="003F600D" w:rsidRDefault="003F600D" w:rsidP="003F600D">
      <w:pPr>
        <w:pStyle w:val="Default"/>
        <w:rPr>
          <w:sz w:val="22"/>
          <w:szCs w:val="22"/>
        </w:rPr>
      </w:pPr>
    </w:p>
    <w:p w14:paraId="721A3FEF" w14:textId="77777777" w:rsidR="003F600D" w:rsidRDefault="003F600D" w:rsidP="003F600D">
      <w:pPr>
        <w:pStyle w:val="Default"/>
        <w:rPr>
          <w:sz w:val="22"/>
          <w:szCs w:val="22"/>
        </w:rPr>
      </w:pPr>
    </w:p>
    <w:p w14:paraId="389542FA" w14:textId="3D5B495D" w:rsidR="00F211BC" w:rsidRPr="00C652BE" w:rsidRDefault="00F211BC" w:rsidP="003F600D">
      <w:pPr>
        <w:pStyle w:val="Default"/>
        <w:rPr>
          <w:i/>
          <w:iCs/>
          <w:color w:val="auto"/>
          <w:sz w:val="22"/>
          <w:szCs w:val="22"/>
        </w:rPr>
      </w:pPr>
      <w:r>
        <w:rPr>
          <w:b/>
          <w:bCs/>
          <w:color w:val="auto"/>
          <w:sz w:val="22"/>
          <w:szCs w:val="22"/>
        </w:rPr>
        <w:t>B</w:t>
      </w:r>
      <w:r w:rsidRPr="00C652BE">
        <w:rPr>
          <w:b/>
          <w:bCs/>
          <w:color w:val="auto"/>
          <w:sz w:val="22"/>
          <w:szCs w:val="22"/>
        </w:rPr>
        <w:t>RAHMS</w:t>
      </w:r>
      <w:r>
        <w:rPr>
          <w:color w:val="auto"/>
          <w:sz w:val="22"/>
          <w:szCs w:val="22"/>
        </w:rPr>
        <w:t xml:space="preserve">        </w:t>
      </w:r>
      <w:r w:rsidRPr="00C652BE">
        <w:rPr>
          <w:i/>
          <w:iCs/>
          <w:color w:val="auto"/>
          <w:sz w:val="22"/>
          <w:szCs w:val="22"/>
        </w:rPr>
        <w:t xml:space="preserve">Trio para Piano, Violino e Violoncelo, op. 8 </w:t>
      </w:r>
    </w:p>
    <w:p w14:paraId="513742A4" w14:textId="77777777" w:rsidR="00F211BC" w:rsidRDefault="00F211BC" w:rsidP="00F211BC">
      <w:pPr>
        <w:pStyle w:val="Default"/>
        <w:rPr>
          <w:color w:val="auto"/>
          <w:sz w:val="22"/>
          <w:szCs w:val="22"/>
        </w:rPr>
      </w:pPr>
    </w:p>
    <w:p w14:paraId="500474E7" w14:textId="77777777" w:rsidR="00F211BC" w:rsidRDefault="00F211BC" w:rsidP="00F211BC">
      <w:pPr>
        <w:pStyle w:val="Default"/>
        <w:rPr>
          <w:color w:val="auto"/>
          <w:sz w:val="22"/>
          <w:szCs w:val="22"/>
        </w:rPr>
      </w:pPr>
      <w:r>
        <w:rPr>
          <w:color w:val="auto"/>
          <w:sz w:val="22"/>
          <w:szCs w:val="22"/>
        </w:rPr>
        <w:t xml:space="preserve">Larissa Josué, violino </w:t>
      </w:r>
    </w:p>
    <w:p w14:paraId="5605AE43" w14:textId="77777777" w:rsidR="00F211BC" w:rsidRDefault="00F211BC" w:rsidP="00F211BC">
      <w:pPr>
        <w:pStyle w:val="Default"/>
        <w:rPr>
          <w:color w:val="auto"/>
          <w:sz w:val="22"/>
          <w:szCs w:val="22"/>
        </w:rPr>
      </w:pPr>
      <w:r>
        <w:rPr>
          <w:color w:val="auto"/>
          <w:sz w:val="22"/>
          <w:szCs w:val="22"/>
        </w:rPr>
        <w:t xml:space="preserve">Guilherme Gonçalves, violoncelo </w:t>
      </w:r>
    </w:p>
    <w:p w14:paraId="32FB3335" w14:textId="77777777" w:rsidR="00F211BC" w:rsidRDefault="00F211BC" w:rsidP="00F211BC">
      <w:pPr>
        <w:pStyle w:val="Default"/>
        <w:rPr>
          <w:color w:val="auto"/>
          <w:sz w:val="22"/>
          <w:szCs w:val="22"/>
        </w:rPr>
      </w:pPr>
      <w:r>
        <w:rPr>
          <w:color w:val="auto"/>
          <w:sz w:val="22"/>
          <w:szCs w:val="22"/>
        </w:rPr>
        <w:t xml:space="preserve">Hélcio Vaz, pianista convidado </w:t>
      </w:r>
    </w:p>
    <w:p w14:paraId="69E83D30" w14:textId="77777777" w:rsidR="00F211BC" w:rsidRDefault="00F211BC" w:rsidP="00F211BC">
      <w:pPr>
        <w:pStyle w:val="Default"/>
        <w:rPr>
          <w:color w:val="auto"/>
          <w:sz w:val="22"/>
          <w:szCs w:val="22"/>
        </w:rPr>
      </w:pPr>
    </w:p>
    <w:p w14:paraId="0D80387A" w14:textId="77777777" w:rsidR="00F211BC" w:rsidRDefault="00F211BC" w:rsidP="00F211BC">
      <w:pPr>
        <w:pStyle w:val="Default"/>
        <w:rPr>
          <w:color w:val="auto"/>
          <w:sz w:val="22"/>
          <w:szCs w:val="22"/>
        </w:rPr>
      </w:pPr>
      <w:r>
        <w:rPr>
          <w:color w:val="auto"/>
          <w:sz w:val="22"/>
          <w:szCs w:val="22"/>
        </w:rPr>
        <w:t xml:space="preserve">Mentor: Rommel Fernandes </w:t>
      </w:r>
    </w:p>
    <w:p w14:paraId="0B03523A" w14:textId="77777777" w:rsidR="00F211BC" w:rsidRDefault="00F211BC" w:rsidP="00F211BC">
      <w:pPr>
        <w:pStyle w:val="Default"/>
        <w:rPr>
          <w:color w:val="auto"/>
          <w:sz w:val="22"/>
          <w:szCs w:val="22"/>
        </w:rPr>
      </w:pPr>
    </w:p>
    <w:p w14:paraId="19762D80" w14:textId="77777777" w:rsidR="00F211BC" w:rsidRDefault="00F211BC" w:rsidP="00F211BC">
      <w:pPr>
        <w:pStyle w:val="Default"/>
        <w:rPr>
          <w:b/>
          <w:bCs/>
          <w:i/>
          <w:iCs/>
          <w:color w:val="auto"/>
          <w:sz w:val="22"/>
          <w:szCs w:val="22"/>
        </w:rPr>
      </w:pPr>
      <w:r w:rsidRPr="00C652BE">
        <w:rPr>
          <w:b/>
          <w:bCs/>
          <w:color w:val="auto"/>
          <w:sz w:val="22"/>
          <w:szCs w:val="22"/>
        </w:rPr>
        <w:t>GOEDICKE</w:t>
      </w:r>
      <w:r>
        <w:rPr>
          <w:color w:val="auto"/>
          <w:sz w:val="22"/>
          <w:szCs w:val="22"/>
        </w:rPr>
        <w:t xml:space="preserve">         </w:t>
      </w:r>
      <w:r w:rsidRPr="00C652BE">
        <w:rPr>
          <w:i/>
          <w:iCs/>
          <w:color w:val="auto"/>
          <w:sz w:val="22"/>
          <w:szCs w:val="22"/>
        </w:rPr>
        <w:t>Concert Study, op. 49</w:t>
      </w:r>
      <w:r>
        <w:rPr>
          <w:b/>
          <w:bCs/>
          <w:i/>
          <w:iCs/>
          <w:color w:val="auto"/>
          <w:sz w:val="22"/>
          <w:szCs w:val="22"/>
        </w:rPr>
        <w:t xml:space="preserve"> </w:t>
      </w:r>
    </w:p>
    <w:p w14:paraId="65BC4457" w14:textId="77777777" w:rsidR="00F211BC" w:rsidRDefault="00F211BC" w:rsidP="00F211BC">
      <w:pPr>
        <w:pStyle w:val="Default"/>
        <w:rPr>
          <w:color w:val="auto"/>
          <w:sz w:val="22"/>
          <w:szCs w:val="22"/>
        </w:rPr>
      </w:pPr>
    </w:p>
    <w:p w14:paraId="0296AA55" w14:textId="77777777" w:rsidR="00F211BC" w:rsidRDefault="00F211BC" w:rsidP="00F211BC">
      <w:pPr>
        <w:pStyle w:val="Default"/>
        <w:rPr>
          <w:color w:val="auto"/>
          <w:sz w:val="22"/>
          <w:szCs w:val="22"/>
        </w:rPr>
      </w:pPr>
      <w:r>
        <w:rPr>
          <w:color w:val="auto"/>
          <w:sz w:val="22"/>
          <w:szCs w:val="22"/>
        </w:rPr>
        <w:t xml:space="preserve">Iury Guibson, trompete </w:t>
      </w:r>
    </w:p>
    <w:p w14:paraId="6911217E" w14:textId="77777777" w:rsidR="00F211BC" w:rsidRDefault="00F211BC" w:rsidP="00F211BC">
      <w:pPr>
        <w:pStyle w:val="Default"/>
        <w:rPr>
          <w:color w:val="auto"/>
          <w:sz w:val="22"/>
          <w:szCs w:val="22"/>
        </w:rPr>
      </w:pPr>
      <w:r>
        <w:rPr>
          <w:color w:val="auto"/>
          <w:sz w:val="22"/>
          <w:szCs w:val="22"/>
        </w:rPr>
        <w:t>Davi Gazzaniga, pianista convidado</w:t>
      </w:r>
    </w:p>
    <w:p w14:paraId="513EDBD5" w14:textId="77777777" w:rsidR="00F211BC" w:rsidRDefault="00F211BC" w:rsidP="00F211BC">
      <w:pPr>
        <w:pStyle w:val="Default"/>
        <w:rPr>
          <w:color w:val="auto"/>
          <w:sz w:val="22"/>
          <w:szCs w:val="22"/>
        </w:rPr>
      </w:pPr>
    </w:p>
    <w:p w14:paraId="73844AED" w14:textId="77777777" w:rsidR="00F211BC" w:rsidRDefault="00F211BC" w:rsidP="00F211BC">
      <w:pPr>
        <w:pStyle w:val="Default"/>
        <w:rPr>
          <w:color w:val="auto"/>
          <w:sz w:val="22"/>
          <w:szCs w:val="22"/>
        </w:rPr>
      </w:pPr>
      <w:r>
        <w:rPr>
          <w:color w:val="auto"/>
          <w:sz w:val="22"/>
          <w:szCs w:val="22"/>
        </w:rPr>
        <w:t xml:space="preserve">Mentor: Marlon Humphreys-Lima </w:t>
      </w:r>
    </w:p>
    <w:p w14:paraId="353B4A0E" w14:textId="77777777" w:rsidR="00F211BC" w:rsidRDefault="00F211BC" w:rsidP="00F211BC">
      <w:pPr>
        <w:pStyle w:val="Default"/>
        <w:rPr>
          <w:color w:val="auto"/>
          <w:sz w:val="22"/>
          <w:szCs w:val="22"/>
        </w:rPr>
      </w:pPr>
    </w:p>
    <w:p w14:paraId="3E94BA8D" w14:textId="77777777" w:rsidR="00F211BC" w:rsidRDefault="00F211BC" w:rsidP="00F211BC">
      <w:pPr>
        <w:pStyle w:val="Default"/>
        <w:rPr>
          <w:color w:val="auto"/>
          <w:sz w:val="22"/>
          <w:szCs w:val="22"/>
        </w:rPr>
      </w:pPr>
    </w:p>
    <w:p w14:paraId="6AC5874A" w14:textId="77777777" w:rsidR="00F211BC" w:rsidRDefault="00F211BC" w:rsidP="00F211BC">
      <w:pPr>
        <w:pStyle w:val="Default"/>
        <w:rPr>
          <w:color w:val="auto"/>
          <w:sz w:val="22"/>
          <w:szCs w:val="22"/>
        </w:rPr>
      </w:pPr>
      <w:r w:rsidRPr="00C652BE">
        <w:rPr>
          <w:b/>
          <w:bCs/>
          <w:color w:val="auto"/>
          <w:sz w:val="22"/>
          <w:szCs w:val="22"/>
        </w:rPr>
        <w:t>KOUSSEVITZKY</w:t>
      </w:r>
      <w:r>
        <w:rPr>
          <w:color w:val="auto"/>
          <w:sz w:val="22"/>
          <w:szCs w:val="22"/>
        </w:rPr>
        <w:t xml:space="preserve">         </w:t>
      </w:r>
      <w:r w:rsidRPr="00C652BE">
        <w:rPr>
          <w:i/>
          <w:iCs/>
          <w:color w:val="auto"/>
          <w:sz w:val="22"/>
          <w:szCs w:val="22"/>
        </w:rPr>
        <w:t>Concerto para Contrabaixo, op. 3</w:t>
      </w:r>
      <w:r>
        <w:rPr>
          <w:b/>
          <w:bCs/>
          <w:i/>
          <w:iCs/>
          <w:color w:val="auto"/>
          <w:sz w:val="22"/>
          <w:szCs w:val="22"/>
        </w:rPr>
        <w:t xml:space="preserve"> </w:t>
      </w:r>
    </w:p>
    <w:p w14:paraId="36E41A71" w14:textId="77777777" w:rsidR="00F211BC" w:rsidRDefault="00F211BC" w:rsidP="00F211BC">
      <w:pPr>
        <w:pStyle w:val="Default"/>
        <w:rPr>
          <w:color w:val="auto"/>
          <w:sz w:val="22"/>
          <w:szCs w:val="22"/>
        </w:rPr>
      </w:pPr>
    </w:p>
    <w:p w14:paraId="67D744EE" w14:textId="77777777" w:rsidR="00F211BC" w:rsidRDefault="00F211BC" w:rsidP="00F211BC">
      <w:pPr>
        <w:pStyle w:val="Default"/>
        <w:rPr>
          <w:color w:val="auto"/>
          <w:sz w:val="22"/>
          <w:szCs w:val="22"/>
        </w:rPr>
      </w:pPr>
      <w:r>
        <w:rPr>
          <w:color w:val="auto"/>
          <w:sz w:val="22"/>
          <w:szCs w:val="22"/>
        </w:rPr>
        <w:t xml:space="preserve">Filipe Coimbra, contrabaixo </w:t>
      </w:r>
    </w:p>
    <w:p w14:paraId="487C3D2C" w14:textId="77777777" w:rsidR="00F211BC" w:rsidRDefault="00F211BC" w:rsidP="00F211BC">
      <w:pPr>
        <w:pStyle w:val="Default"/>
        <w:rPr>
          <w:color w:val="auto"/>
          <w:sz w:val="22"/>
          <w:szCs w:val="22"/>
        </w:rPr>
      </w:pPr>
      <w:r>
        <w:rPr>
          <w:color w:val="auto"/>
          <w:sz w:val="22"/>
          <w:szCs w:val="22"/>
        </w:rPr>
        <w:t>Hélcio Vaz, pianista convidado</w:t>
      </w:r>
    </w:p>
    <w:p w14:paraId="61438B3D" w14:textId="77777777" w:rsidR="00F211BC" w:rsidRDefault="00F211BC" w:rsidP="00F211BC">
      <w:pPr>
        <w:pStyle w:val="Default"/>
        <w:rPr>
          <w:color w:val="auto"/>
          <w:sz w:val="22"/>
          <w:szCs w:val="22"/>
        </w:rPr>
      </w:pPr>
    </w:p>
    <w:p w14:paraId="77417D39" w14:textId="77777777" w:rsidR="00F211BC" w:rsidRDefault="00F211BC" w:rsidP="00F211BC">
      <w:pPr>
        <w:pStyle w:val="Default"/>
        <w:rPr>
          <w:color w:val="auto"/>
          <w:sz w:val="22"/>
          <w:szCs w:val="22"/>
        </w:rPr>
      </w:pPr>
      <w:r>
        <w:rPr>
          <w:color w:val="auto"/>
          <w:sz w:val="22"/>
          <w:szCs w:val="22"/>
        </w:rPr>
        <w:t xml:space="preserve">Mentor: Neto Bellotto </w:t>
      </w:r>
    </w:p>
    <w:p w14:paraId="266DDA49" w14:textId="77777777" w:rsidR="00F211BC" w:rsidRDefault="00F211BC" w:rsidP="00F211BC">
      <w:pPr>
        <w:pStyle w:val="Default"/>
        <w:rPr>
          <w:color w:val="auto"/>
          <w:sz w:val="22"/>
          <w:szCs w:val="22"/>
        </w:rPr>
      </w:pPr>
    </w:p>
    <w:p w14:paraId="5F5BEF9F" w14:textId="77777777" w:rsidR="00F211BC" w:rsidRPr="00C652BE" w:rsidRDefault="00F211BC" w:rsidP="00F211BC">
      <w:pPr>
        <w:pStyle w:val="Default"/>
        <w:rPr>
          <w:color w:val="auto"/>
          <w:sz w:val="22"/>
          <w:szCs w:val="22"/>
        </w:rPr>
      </w:pPr>
      <w:r w:rsidRPr="00C652BE">
        <w:rPr>
          <w:b/>
          <w:bCs/>
          <w:color w:val="auto"/>
          <w:sz w:val="22"/>
          <w:szCs w:val="22"/>
        </w:rPr>
        <w:t xml:space="preserve">MOZART   </w:t>
      </w:r>
      <w:r>
        <w:rPr>
          <w:color w:val="auto"/>
          <w:sz w:val="22"/>
          <w:szCs w:val="22"/>
        </w:rPr>
        <w:t xml:space="preserve">        </w:t>
      </w:r>
      <w:r w:rsidRPr="00C652BE">
        <w:rPr>
          <w:i/>
          <w:iCs/>
          <w:color w:val="auto"/>
          <w:sz w:val="22"/>
          <w:szCs w:val="22"/>
        </w:rPr>
        <w:t xml:space="preserve">Divertimento para trio de cordas, K. 563 </w:t>
      </w:r>
    </w:p>
    <w:p w14:paraId="65047D14" w14:textId="77777777" w:rsidR="00F211BC" w:rsidRDefault="00F211BC" w:rsidP="00F211BC">
      <w:pPr>
        <w:pStyle w:val="Default"/>
        <w:rPr>
          <w:color w:val="auto"/>
          <w:sz w:val="22"/>
          <w:szCs w:val="22"/>
        </w:rPr>
      </w:pPr>
    </w:p>
    <w:p w14:paraId="783F4BB1" w14:textId="77777777" w:rsidR="00F211BC" w:rsidRDefault="00F211BC" w:rsidP="00F211BC">
      <w:pPr>
        <w:pStyle w:val="Default"/>
        <w:rPr>
          <w:color w:val="auto"/>
          <w:sz w:val="22"/>
          <w:szCs w:val="22"/>
        </w:rPr>
      </w:pPr>
      <w:r>
        <w:rPr>
          <w:color w:val="auto"/>
          <w:sz w:val="22"/>
          <w:szCs w:val="22"/>
        </w:rPr>
        <w:t xml:space="preserve">Vivian Brenda, violino </w:t>
      </w:r>
    </w:p>
    <w:p w14:paraId="2F47C6EE" w14:textId="77777777" w:rsidR="00F211BC" w:rsidRDefault="00F211BC" w:rsidP="00F211BC">
      <w:pPr>
        <w:pStyle w:val="Default"/>
        <w:rPr>
          <w:color w:val="auto"/>
          <w:sz w:val="22"/>
          <w:szCs w:val="22"/>
        </w:rPr>
      </w:pPr>
      <w:r>
        <w:rPr>
          <w:color w:val="auto"/>
          <w:sz w:val="22"/>
          <w:szCs w:val="22"/>
        </w:rPr>
        <w:t xml:space="preserve">Ludson Sales, viola </w:t>
      </w:r>
    </w:p>
    <w:p w14:paraId="6FA7553A" w14:textId="77777777" w:rsidR="00F211BC" w:rsidRDefault="00F211BC" w:rsidP="00F211BC">
      <w:pPr>
        <w:pStyle w:val="Default"/>
        <w:rPr>
          <w:color w:val="auto"/>
          <w:sz w:val="22"/>
          <w:szCs w:val="22"/>
        </w:rPr>
      </w:pPr>
      <w:r>
        <w:rPr>
          <w:color w:val="auto"/>
          <w:sz w:val="22"/>
          <w:szCs w:val="22"/>
        </w:rPr>
        <w:t xml:space="preserve">Leandro Fernandes, violoncelo </w:t>
      </w:r>
    </w:p>
    <w:p w14:paraId="017D77D4" w14:textId="77777777" w:rsidR="00F211BC" w:rsidRDefault="00F211BC" w:rsidP="00F211BC">
      <w:pPr>
        <w:pStyle w:val="Default"/>
        <w:rPr>
          <w:color w:val="auto"/>
          <w:sz w:val="22"/>
          <w:szCs w:val="22"/>
        </w:rPr>
      </w:pPr>
    </w:p>
    <w:p w14:paraId="784DB1B3" w14:textId="77777777" w:rsidR="00CB3B67" w:rsidRDefault="00F211BC" w:rsidP="00F211BC">
      <w:pPr>
        <w:pStyle w:val="Default"/>
        <w:rPr>
          <w:color w:val="auto"/>
          <w:sz w:val="22"/>
          <w:szCs w:val="22"/>
        </w:rPr>
      </w:pPr>
      <w:r>
        <w:rPr>
          <w:color w:val="auto"/>
          <w:sz w:val="22"/>
          <w:szCs w:val="22"/>
        </w:rPr>
        <w:t xml:space="preserve">Mentor: Rommel Fernandes </w:t>
      </w:r>
    </w:p>
    <w:p w14:paraId="425E1FAA" w14:textId="77777777" w:rsidR="00CB3B67" w:rsidRDefault="00CB3B67" w:rsidP="00F211BC">
      <w:pPr>
        <w:pStyle w:val="Default"/>
        <w:rPr>
          <w:color w:val="auto"/>
          <w:sz w:val="22"/>
          <w:szCs w:val="22"/>
        </w:rPr>
      </w:pPr>
    </w:p>
    <w:p w14:paraId="6302D38D" w14:textId="77777777" w:rsidR="00CB3B67" w:rsidRDefault="00CB3B67" w:rsidP="00F211BC">
      <w:pPr>
        <w:pStyle w:val="Default"/>
        <w:rPr>
          <w:color w:val="auto"/>
          <w:sz w:val="22"/>
          <w:szCs w:val="22"/>
        </w:rPr>
      </w:pPr>
    </w:p>
    <w:p w14:paraId="1FEC0EA3" w14:textId="2FF19C38" w:rsidR="00F211BC" w:rsidRPr="00B238EF" w:rsidRDefault="00F211BC" w:rsidP="00F211BC">
      <w:pPr>
        <w:pStyle w:val="Default"/>
        <w:rPr>
          <w:color w:val="auto"/>
          <w:sz w:val="22"/>
          <w:szCs w:val="22"/>
        </w:rPr>
      </w:pPr>
      <w:r w:rsidRPr="00F56348">
        <w:rPr>
          <w:b/>
          <w:bCs/>
          <w:color w:val="auto"/>
          <w:sz w:val="22"/>
          <w:szCs w:val="22"/>
        </w:rPr>
        <w:t xml:space="preserve">SCARLATTI </w:t>
      </w:r>
      <w:r>
        <w:rPr>
          <w:color w:val="auto"/>
          <w:sz w:val="22"/>
          <w:szCs w:val="22"/>
        </w:rPr>
        <w:t xml:space="preserve">            </w:t>
      </w:r>
      <w:r w:rsidRPr="00C652BE">
        <w:rPr>
          <w:i/>
          <w:iCs/>
          <w:color w:val="auto"/>
          <w:sz w:val="22"/>
          <w:szCs w:val="22"/>
        </w:rPr>
        <w:t xml:space="preserve">Sonata em </w:t>
      </w:r>
      <w:r w:rsidRPr="00B238EF">
        <w:rPr>
          <w:i/>
          <w:iCs/>
          <w:color w:val="auto"/>
          <w:sz w:val="22"/>
          <w:szCs w:val="22"/>
        </w:rPr>
        <w:t>si menor, K. 27</w:t>
      </w:r>
      <w:r w:rsidRPr="00B238EF">
        <w:rPr>
          <w:b/>
          <w:bCs/>
          <w:i/>
          <w:iCs/>
          <w:color w:val="auto"/>
          <w:sz w:val="22"/>
          <w:szCs w:val="22"/>
        </w:rPr>
        <w:t xml:space="preserve"> </w:t>
      </w:r>
      <w:r w:rsidRPr="00B238EF">
        <w:rPr>
          <w:color w:val="auto"/>
          <w:sz w:val="22"/>
          <w:szCs w:val="22"/>
        </w:rPr>
        <w:t xml:space="preserve"> </w:t>
      </w:r>
    </w:p>
    <w:p w14:paraId="3DFA5736" w14:textId="77777777" w:rsidR="00F211BC" w:rsidRPr="00B238EF" w:rsidRDefault="00F211BC" w:rsidP="00F211BC">
      <w:pPr>
        <w:pStyle w:val="Default"/>
        <w:rPr>
          <w:b/>
          <w:bCs/>
          <w:i/>
          <w:iCs/>
          <w:color w:val="auto"/>
          <w:sz w:val="22"/>
          <w:szCs w:val="22"/>
        </w:rPr>
      </w:pPr>
      <w:r w:rsidRPr="00B238EF">
        <w:rPr>
          <w:b/>
          <w:bCs/>
          <w:color w:val="auto"/>
          <w:sz w:val="22"/>
          <w:szCs w:val="22"/>
        </w:rPr>
        <w:t xml:space="preserve">SCARLATTI  </w:t>
      </w:r>
      <w:r w:rsidRPr="00B238EF">
        <w:rPr>
          <w:color w:val="auto"/>
          <w:sz w:val="22"/>
          <w:szCs w:val="22"/>
        </w:rPr>
        <w:t xml:space="preserve">           </w:t>
      </w:r>
      <w:r w:rsidRPr="00B238EF">
        <w:rPr>
          <w:i/>
          <w:iCs/>
          <w:color w:val="auto"/>
          <w:sz w:val="22"/>
          <w:szCs w:val="22"/>
        </w:rPr>
        <w:t>Sonata em ré menor, K. 213</w:t>
      </w:r>
      <w:r w:rsidRPr="00B238EF">
        <w:rPr>
          <w:b/>
          <w:bCs/>
          <w:i/>
          <w:iCs/>
          <w:color w:val="auto"/>
          <w:sz w:val="22"/>
          <w:szCs w:val="22"/>
        </w:rPr>
        <w:t xml:space="preserve"> </w:t>
      </w:r>
    </w:p>
    <w:p w14:paraId="47F07DD8" w14:textId="77777777" w:rsidR="00F211BC" w:rsidRPr="00B238EF" w:rsidRDefault="00F211BC" w:rsidP="00F211BC">
      <w:pPr>
        <w:pStyle w:val="Default"/>
        <w:rPr>
          <w:color w:val="auto"/>
          <w:sz w:val="22"/>
          <w:szCs w:val="22"/>
        </w:rPr>
      </w:pPr>
    </w:p>
    <w:p w14:paraId="7018AF64" w14:textId="77777777" w:rsidR="00F211BC" w:rsidRDefault="00F211BC" w:rsidP="00F211BC">
      <w:pPr>
        <w:pStyle w:val="Default"/>
        <w:rPr>
          <w:color w:val="auto"/>
          <w:sz w:val="22"/>
          <w:szCs w:val="22"/>
        </w:rPr>
      </w:pPr>
      <w:r w:rsidRPr="00B238EF">
        <w:rPr>
          <w:color w:val="auto"/>
          <w:sz w:val="22"/>
          <w:szCs w:val="22"/>
        </w:rPr>
        <w:t>Ana Luíza Cicarini, harpa</w:t>
      </w:r>
      <w:r>
        <w:rPr>
          <w:color w:val="auto"/>
          <w:sz w:val="22"/>
          <w:szCs w:val="22"/>
        </w:rPr>
        <w:t xml:space="preserve"> </w:t>
      </w:r>
    </w:p>
    <w:p w14:paraId="7E0D8D0E" w14:textId="77777777" w:rsidR="00F211BC" w:rsidRDefault="00F211BC" w:rsidP="00F211BC">
      <w:pPr>
        <w:pStyle w:val="Default"/>
        <w:rPr>
          <w:color w:val="auto"/>
          <w:sz w:val="22"/>
          <w:szCs w:val="22"/>
        </w:rPr>
      </w:pPr>
    </w:p>
    <w:p w14:paraId="68E94A7E" w14:textId="77777777" w:rsidR="00F211BC" w:rsidRDefault="00F211BC" w:rsidP="00F211BC">
      <w:pPr>
        <w:pStyle w:val="Default"/>
        <w:rPr>
          <w:color w:val="auto"/>
          <w:sz w:val="22"/>
          <w:szCs w:val="22"/>
        </w:rPr>
      </w:pPr>
      <w:r>
        <w:rPr>
          <w:color w:val="auto"/>
          <w:sz w:val="22"/>
          <w:szCs w:val="22"/>
        </w:rPr>
        <w:t xml:space="preserve">Mentora: Clémence Boinot </w:t>
      </w:r>
    </w:p>
    <w:p w14:paraId="58DBC014" w14:textId="77777777" w:rsidR="00F211BC" w:rsidRDefault="00F211BC" w:rsidP="00F211BC">
      <w:pPr>
        <w:pStyle w:val="Default"/>
        <w:rPr>
          <w:color w:val="auto"/>
          <w:sz w:val="22"/>
          <w:szCs w:val="22"/>
        </w:rPr>
      </w:pPr>
    </w:p>
    <w:p w14:paraId="0164A639" w14:textId="77777777" w:rsidR="00F211BC" w:rsidRDefault="00F211BC" w:rsidP="00F211BC">
      <w:pPr>
        <w:pStyle w:val="Default"/>
        <w:rPr>
          <w:color w:val="auto"/>
          <w:sz w:val="22"/>
          <w:szCs w:val="22"/>
        </w:rPr>
      </w:pPr>
    </w:p>
    <w:p w14:paraId="0D497BDA" w14:textId="77777777" w:rsidR="00F211BC" w:rsidRDefault="00F211BC" w:rsidP="00F211BC">
      <w:pPr>
        <w:pStyle w:val="Default"/>
        <w:rPr>
          <w:b/>
          <w:bCs/>
          <w:i/>
          <w:iCs/>
          <w:color w:val="auto"/>
          <w:sz w:val="22"/>
          <w:szCs w:val="22"/>
        </w:rPr>
      </w:pPr>
      <w:r w:rsidRPr="00C652BE">
        <w:rPr>
          <w:b/>
          <w:bCs/>
          <w:color w:val="auto"/>
          <w:sz w:val="22"/>
          <w:szCs w:val="22"/>
        </w:rPr>
        <w:t>TOURNIER</w:t>
      </w:r>
      <w:r>
        <w:rPr>
          <w:color w:val="auto"/>
          <w:sz w:val="22"/>
          <w:szCs w:val="22"/>
        </w:rPr>
        <w:t xml:space="preserve">      </w:t>
      </w:r>
      <w:r w:rsidRPr="00C652BE">
        <w:rPr>
          <w:i/>
          <w:iCs/>
          <w:color w:val="auto"/>
          <w:sz w:val="22"/>
          <w:szCs w:val="22"/>
        </w:rPr>
        <w:t xml:space="preserve">Étude de Concert pour Harpe </w:t>
      </w:r>
    </w:p>
    <w:p w14:paraId="572114F0" w14:textId="77777777" w:rsidR="00F211BC" w:rsidRDefault="00F211BC" w:rsidP="00F211BC">
      <w:pPr>
        <w:pStyle w:val="Default"/>
        <w:rPr>
          <w:color w:val="auto"/>
          <w:sz w:val="22"/>
          <w:szCs w:val="22"/>
        </w:rPr>
      </w:pPr>
    </w:p>
    <w:p w14:paraId="2B2D301D" w14:textId="77777777" w:rsidR="00F211BC" w:rsidRDefault="00F211BC" w:rsidP="00F211BC">
      <w:pPr>
        <w:pStyle w:val="Default"/>
        <w:rPr>
          <w:color w:val="auto"/>
          <w:sz w:val="22"/>
          <w:szCs w:val="22"/>
        </w:rPr>
      </w:pPr>
      <w:r>
        <w:rPr>
          <w:color w:val="auto"/>
          <w:sz w:val="22"/>
          <w:szCs w:val="22"/>
        </w:rPr>
        <w:t xml:space="preserve">Ana </w:t>
      </w:r>
      <w:r w:rsidRPr="00B238EF">
        <w:rPr>
          <w:color w:val="auto"/>
          <w:sz w:val="22"/>
          <w:szCs w:val="22"/>
        </w:rPr>
        <w:t>Luíza Cicarini, harpa</w:t>
      </w:r>
      <w:r>
        <w:rPr>
          <w:color w:val="auto"/>
          <w:sz w:val="22"/>
          <w:szCs w:val="22"/>
        </w:rPr>
        <w:t xml:space="preserve"> </w:t>
      </w:r>
    </w:p>
    <w:p w14:paraId="7F9BA07F" w14:textId="77777777" w:rsidR="00F211BC" w:rsidRDefault="00F211BC" w:rsidP="00F211BC">
      <w:pPr>
        <w:pStyle w:val="Default"/>
        <w:rPr>
          <w:color w:val="auto"/>
          <w:sz w:val="22"/>
          <w:szCs w:val="22"/>
        </w:rPr>
      </w:pPr>
    </w:p>
    <w:p w14:paraId="106931C9" w14:textId="77777777" w:rsidR="00F211BC" w:rsidRDefault="00F211BC" w:rsidP="00F211BC">
      <w:pPr>
        <w:pStyle w:val="Default"/>
        <w:rPr>
          <w:color w:val="auto"/>
          <w:sz w:val="22"/>
          <w:szCs w:val="22"/>
        </w:rPr>
      </w:pPr>
      <w:r>
        <w:rPr>
          <w:color w:val="auto"/>
          <w:sz w:val="22"/>
          <w:szCs w:val="22"/>
        </w:rPr>
        <w:t xml:space="preserve">Mentora: Clémence Boinot </w:t>
      </w:r>
    </w:p>
    <w:p w14:paraId="2EA7930F" w14:textId="77777777" w:rsidR="00F211BC" w:rsidRDefault="00F211BC" w:rsidP="00F211BC">
      <w:pPr>
        <w:pStyle w:val="Default"/>
        <w:rPr>
          <w:color w:val="auto"/>
          <w:sz w:val="22"/>
          <w:szCs w:val="22"/>
        </w:rPr>
      </w:pPr>
    </w:p>
    <w:p w14:paraId="6DC17246" w14:textId="77777777" w:rsidR="00F211BC" w:rsidRDefault="00F211BC" w:rsidP="00F211BC">
      <w:pPr>
        <w:pStyle w:val="Default"/>
        <w:rPr>
          <w:color w:val="auto"/>
          <w:sz w:val="22"/>
          <w:szCs w:val="22"/>
        </w:rPr>
      </w:pPr>
    </w:p>
    <w:p w14:paraId="3149E0BD" w14:textId="77777777" w:rsidR="00F211BC" w:rsidRDefault="00F211BC" w:rsidP="00F211BC">
      <w:pPr>
        <w:pStyle w:val="Default"/>
        <w:rPr>
          <w:color w:val="auto"/>
          <w:sz w:val="22"/>
          <w:szCs w:val="22"/>
        </w:rPr>
      </w:pPr>
      <w:r w:rsidRPr="00C652BE">
        <w:rPr>
          <w:b/>
          <w:bCs/>
          <w:color w:val="auto"/>
          <w:sz w:val="22"/>
          <w:szCs w:val="22"/>
        </w:rPr>
        <w:t>POULENC</w:t>
      </w:r>
      <w:r>
        <w:rPr>
          <w:color w:val="auto"/>
          <w:sz w:val="22"/>
          <w:szCs w:val="22"/>
        </w:rPr>
        <w:t xml:space="preserve">        </w:t>
      </w:r>
      <w:r w:rsidRPr="00C652BE">
        <w:rPr>
          <w:i/>
          <w:iCs/>
          <w:color w:val="auto"/>
          <w:sz w:val="22"/>
          <w:szCs w:val="22"/>
        </w:rPr>
        <w:t>Trio para Piano, Oboé e Fagote</w:t>
      </w:r>
      <w:r>
        <w:rPr>
          <w:b/>
          <w:bCs/>
          <w:i/>
          <w:iCs/>
          <w:color w:val="auto"/>
          <w:sz w:val="22"/>
          <w:szCs w:val="22"/>
        </w:rPr>
        <w:t xml:space="preserve"> </w:t>
      </w:r>
      <w:r>
        <w:rPr>
          <w:color w:val="auto"/>
          <w:sz w:val="22"/>
          <w:szCs w:val="22"/>
        </w:rPr>
        <w:t xml:space="preserve"> </w:t>
      </w:r>
    </w:p>
    <w:p w14:paraId="7A3F8F7E" w14:textId="77777777" w:rsidR="00F211BC" w:rsidRDefault="00F211BC" w:rsidP="00F211BC">
      <w:pPr>
        <w:pStyle w:val="Default"/>
        <w:rPr>
          <w:color w:val="auto"/>
          <w:sz w:val="22"/>
          <w:szCs w:val="22"/>
        </w:rPr>
      </w:pPr>
    </w:p>
    <w:p w14:paraId="7370D6FF" w14:textId="77777777" w:rsidR="00F211BC" w:rsidRDefault="00F211BC" w:rsidP="00F211BC">
      <w:pPr>
        <w:pStyle w:val="Default"/>
        <w:rPr>
          <w:color w:val="auto"/>
          <w:sz w:val="22"/>
          <w:szCs w:val="22"/>
        </w:rPr>
      </w:pPr>
      <w:r>
        <w:rPr>
          <w:color w:val="auto"/>
          <w:sz w:val="22"/>
          <w:szCs w:val="22"/>
        </w:rPr>
        <w:t xml:space="preserve">Laila Rodrigues, oboé </w:t>
      </w:r>
    </w:p>
    <w:p w14:paraId="4AF4E926" w14:textId="77777777" w:rsidR="00F211BC" w:rsidRDefault="00F211BC" w:rsidP="00F211BC">
      <w:pPr>
        <w:pStyle w:val="Default"/>
        <w:rPr>
          <w:color w:val="auto"/>
          <w:sz w:val="22"/>
          <w:szCs w:val="22"/>
        </w:rPr>
      </w:pPr>
      <w:r>
        <w:rPr>
          <w:color w:val="auto"/>
          <w:sz w:val="22"/>
          <w:szCs w:val="22"/>
        </w:rPr>
        <w:t xml:space="preserve">Juliana Santos, fagote </w:t>
      </w:r>
    </w:p>
    <w:p w14:paraId="30A14207" w14:textId="77777777" w:rsidR="00F211BC" w:rsidRDefault="00F211BC" w:rsidP="00F211BC">
      <w:pPr>
        <w:pStyle w:val="Default"/>
        <w:rPr>
          <w:color w:val="auto"/>
          <w:sz w:val="22"/>
          <w:szCs w:val="22"/>
        </w:rPr>
      </w:pPr>
      <w:r>
        <w:rPr>
          <w:color w:val="auto"/>
          <w:sz w:val="22"/>
          <w:szCs w:val="22"/>
        </w:rPr>
        <w:t xml:space="preserve">Ludmilla Cunha, pianista convidada </w:t>
      </w:r>
    </w:p>
    <w:p w14:paraId="356EDD9C" w14:textId="77777777" w:rsidR="00F211BC" w:rsidRDefault="00F211BC" w:rsidP="00F211BC">
      <w:pPr>
        <w:pStyle w:val="Default"/>
        <w:rPr>
          <w:color w:val="auto"/>
          <w:sz w:val="22"/>
          <w:szCs w:val="22"/>
        </w:rPr>
      </w:pPr>
    </w:p>
    <w:p w14:paraId="7938860E" w14:textId="77777777" w:rsidR="00F211BC" w:rsidRDefault="00F211BC" w:rsidP="00F211BC">
      <w:pPr>
        <w:pStyle w:val="Default"/>
        <w:rPr>
          <w:color w:val="auto"/>
          <w:sz w:val="22"/>
          <w:szCs w:val="22"/>
        </w:rPr>
      </w:pPr>
      <w:r>
        <w:rPr>
          <w:color w:val="auto"/>
          <w:sz w:val="22"/>
          <w:szCs w:val="22"/>
        </w:rPr>
        <w:t xml:space="preserve">Mentor: Israel Muniz </w:t>
      </w:r>
    </w:p>
    <w:p w14:paraId="087BC5DE" w14:textId="77777777" w:rsidR="00F211BC" w:rsidRDefault="00F211BC" w:rsidP="00F211BC">
      <w:pPr>
        <w:pStyle w:val="Default"/>
        <w:rPr>
          <w:color w:val="auto"/>
          <w:sz w:val="22"/>
          <w:szCs w:val="22"/>
        </w:rPr>
      </w:pPr>
    </w:p>
    <w:p w14:paraId="0F629604" w14:textId="77777777" w:rsidR="00F211BC" w:rsidRDefault="00F211BC" w:rsidP="00F211BC">
      <w:pPr>
        <w:jc w:val="both"/>
        <w:rPr>
          <w:rFonts w:ascii="Verdana" w:hAnsi="Verdana" w:cs="Calibri Light"/>
          <w:b/>
          <w:bCs/>
          <w:sz w:val="22"/>
          <w:szCs w:val="22"/>
        </w:rPr>
      </w:pPr>
    </w:p>
    <w:p w14:paraId="5421CC0D" w14:textId="59C1CD35" w:rsidR="00F211BC" w:rsidRPr="00FC77DA" w:rsidRDefault="00F211BC" w:rsidP="00F211BC">
      <w:pPr>
        <w:jc w:val="both"/>
        <w:rPr>
          <w:rFonts w:ascii="Verdana" w:hAnsi="Verdana" w:cs="Calibri Light"/>
          <w:b/>
          <w:bCs/>
          <w:sz w:val="22"/>
          <w:szCs w:val="22"/>
        </w:rPr>
      </w:pPr>
      <w:r>
        <w:rPr>
          <w:rFonts w:ascii="Verdana" w:hAnsi="Verdana" w:cs="Calibri Light"/>
          <w:b/>
          <w:bCs/>
          <w:sz w:val="22"/>
          <w:szCs w:val="22"/>
        </w:rPr>
        <w:t>A apresentação</w:t>
      </w:r>
      <w:r w:rsidRPr="00FC77DA">
        <w:rPr>
          <w:rFonts w:ascii="Verdana" w:hAnsi="Verdana" w:cs="Calibri Light"/>
          <w:b/>
          <w:bCs/>
          <w:sz w:val="22"/>
          <w:szCs w:val="22"/>
        </w:rPr>
        <w:t xml:space="preserve"> é gratuit</w:t>
      </w:r>
      <w:r>
        <w:rPr>
          <w:rFonts w:ascii="Verdana" w:hAnsi="Verdana" w:cs="Calibri Light"/>
          <w:b/>
          <w:bCs/>
          <w:sz w:val="22"/>
          <w:szCs w:val="22"/>
        </w:rPr>
        <w:t>a</w:t>
      </w:r>
      <w:r w:rsidRPr="00FC77DA">
        <w:rPr>
          <w:rFonts w:ascii="Verdana" w:hAnsi="Verdana" w:cs="Calibri Light"/>
          <w:b/>
          <w:bCs/>
          <w:sz w:val="22"/>
          <w:szCs w:val="22"/>
        </w:rPr>
        <w:t xml:space="preserve">. A distribuição de ingressos será feita </w:t>
      </w:r>
      <w:r w:rsidR="00807606">
        <w:rPr>
          <w:rFonts w:ascii="Verdana" w:hAnsi="Verdana" w:cs="Calibri Light"/>
          <w:b/>
          <w:bCs/>
          <w:sz w:val="22"/>
          <w:szCs w:val="22"/>
        </w:rPr>
        <w:t>a partir de</w:t>
      </w:r>
      <w:r w:rsidRPr="00FC77DA">
        <w:rPr>
          <w:rFonts w:ascii="Verdana" w:hAnsi="Verdana" w:cs="Calibri Light"/>
          <w:b/>
          <w:bCs/>
          <w:sz w:val="22"/>
          <w:szCs w:val="22"/>
        </w:rPr>
        <w:t xml:space="preserve"> sexta-feira, dia 21 de junho, </w:t>
      </w:r>
      <w:r w:rsidR="00807606">
        <w:rPr>
          <w:rFonts w:ascii="Verdana" w:hAnsi="Verdana" w:cs="Calibri Light"/>
          <w:b/>
          <w:bCs/>
          <w:sz w:val="22"/>
          <w:szCs w:val="22"/>
        </w:rPr>
        <w:t>às</w:t>
      </w:r>
      <w:r w:rsidR="00BE5E7D">
        <w:rPr>
          <w:rFonts w:ascii="Verdana" w:hAnsi="Verdana" w:cs="Calibri Light"/>
          <w:b/>
          <w:bCs/>
          <w:sz w:val="22"/>
          <w:szCs w:val="22"/>
        </w:rPr>
        <w:t xml:space="preserve"> 9h</w:t>
      </w:r>
      <w:r w:rsidRPr="00FC77DA">
        <w:rPr>
          <w:rFonts w:ascii="Verdana" w:hAnsi="Verdana" w:cs="Calibri Light"/>
          <w:b/>
          <w:bCs/>
          <w:sz w:val="22"/>
          <w:szCs w:val="22"/>
        </w:rPr>
        <w:t>, pela internet, no site da Filarmônica (</w:t>
      </w:r>
      <w:hyperlink r:id="rId9" w:history="1">
        <w:r w:rsidRPr="00FC77DA">
          <w:rPr>
            <w:rStyle w:val="Hyperlink"/>
            <w:rFonts w:ascii="Verdana" w:hAnsi="Verdana" w:cs="Calibri Light"/>
            <w:b/>
            <w:bCs/>
            <w:color w:val="auto"/>
            <w:sz w:val="22"/>
            <w:szCs w:val="22"/>
          </w:rPr>
          <w:t>www.filarmonica.art.br</w:t>
        </w:r>
      </w:hyperlink>
      <w:r w:rsidRPr="00FC77DA">
        <w:rPr>
          <w:rFonts w:ascii="Verdana" w:hAnsi="Verdana" w:cs="Calibri Light"/>
          <w:b/>
          <w:bCs/>
          <w:sz w:val="22"/>
          <w:szCs w:val="22"/>
        </w:rPr>
        <w:t xml:space="preserve">), limitada a </w:t>
      </w:r>
      <w:r w:rsidR="008A4B3D">
        <w:rPr>
          <w:rFonts w:ascii="Verdana" w:hAnsi="Verdana" w:cs="Calibri Light"/>
          <w:b/>
          <w:bCs/>
          <w:sz w:val="22"/>
          <w:szCs w:val="22"/>
        </w:rPr>
        <w:t>2</w:t>
      </w:r>
      <w:r w:rsidRPr="00FC77DA">
        <w:rPr>
          <w:rFonts w:ascii="Verdana" w:hAnsi="Verdana" w:cs="Calibri Light"/>
          <w:b/>
          <w:bCs/>
          <w:sz w:val="22"/>
          <w:szCs w:val="22"/>
        </w:rPr>
        <w:t xml:space="preserve"> ingressos por pessoa.</w:t>
      </w:r>
    </w:p>
    <w:p w14:paraId="2F9DFC32" w14:textId="77777777" w:rsidR="00F211BC" w:rsidRPr="00FC77DA" w:rsidRDefault="00F211BC" w:rsidP="00F211BC">
      <w:pPr>
        <w:jc w:val="both"/>
        <w:rPr>
          <w:rFonts w:ascii="Verdana" w:hAnsi="Verdana" w:cs="Calibri Light"/>
          <w:b/>
          <w:bCs/>
          <w:sz w:val="22"/>
          <w:szCs w:val="22"/>
        </w:rPr>
      </w:pPr>
    </w:p>
    <w:p w14:paraId="5AE0CC1A" w14:textId="77777777" w:rsidR="00F211BC" w:rsidRPr="00FC77DA" w:rsidRDefault="00F211BC" w:rsidP="00F211BC">
      <w:pPr>
        <w:rPr>
          <w:rStyle w:val="Hyperlink"/>
          <w:rFonts w:ascii="Verdana" w:hAnsi="Verdana" w:cs="Calibri Light"/>
          <w:color w:val="auto"/>
          <w:sz w:val="22"/>
          <w:szCs w:val="22"/>
        </w:rPr>
      </w:pPr>
      <w:r w:rsidRPr="00FC77DA">
        <w:rPr>
          <w:rFonts w:ascii="Verdana" w:hAnsi="Verdana" w:cs="Calibri Light"/>
          <w:sz w:val="22"/>
          <w:szCs w:val="22"/>
        </w:rPr>
        <w:t xml:space="preserve">Mais informações: (31) 3219-9000 ou </w:t>
      </w:r>
      <w:hyperlink r:id="rId10" w:history="1">
        <w:r w:rsidRPr="00FC77DA">
          <w:rPr>
            <w:rStyle w:val="Hyperlink"/>
            <w:rFonts w:ascii="Verdana" w:hAnsi="Verdana" w:cs="Calibri Light"/>
            <w:color w:val="auto"/>
            <w:sz w:val="22"/>
            <w:szCs w:val="22"/>
          </w:rPr>
          <w:t>www.filarmonica.art.br</w:t>
        </w:r>
      </w:hyperlink>
    </w:p>
    <w:p w14:paraId="7D02D549" w14:textId="77777777" w:rsidR="00F211BC" w:rsidRPr="00C652BE" w:rsidRDefault="00F211BC" w:rsidP="00F211BC">
      <w:pPr>
        <w:rPr>
          <w:rFonts w:ascii="Verdana" w:hAnsi="Verdana"/>
        </w:rPr>
      </w:pPr>
    </w:p>
    <w:p w14:paraId="663A1526" w14:textId="77777777" w:rsidR="00781351" w:rsidRPr="00FE780F" w:rsidRDefault="00781351" w:rsidP="00781351">
      <w:pPr>
        <w:spacing w:line="360" w:lineRule="auto"/>
        <w:jc w:val="both"/>
        <w:rPr>
          <w:rFonts w:ascii="Verdana" w:hAnsi="Verdana"/>
          <w:b/>
          <w:bCs/>
          <w:sz w:val="22"/>
          <w:szCs w:val="22"/>
        </w:rPr>
      </w:pPr>
      <w:bookmarkStart w:id="1" w:name="_1fob9te"/>
      <w:bookmarkEnd w:id="1"/>
      <w:r w:rsidRPr="00FE780F">
        <w:rPr>
          <w:rFonts w:ascii="Verdana" w:hAnsi="Verdana"/>
          <w:b/>
          <w:bCs/>
          <w:sz w:val="22"/>
          <w:szCs w:val="22"/>
        </w:rPr>
        <w:t>—</w:t>
      </w:r>
    </w:p>
    <w:p w14:paraId="5AFD759E" w14:textId="77777777" w:rsidR="00735C89" w:rsidRPr="00FE780F" w:rsidRDefault="00735C89" w:rsidP="00735C89">
      <w:pPr>
        <w:spacing w:line="360" w:lineRule="auto"/>
        <w:jc w:val="both"/>
        <w:rPr>
          <w:rFonts w:ascii="Verdana" w:hAnsi="Verdana" w:cs="Calibri Light"/>
          <w:b/>
          <w:bCs/>
          <w:sz w:val="22"/>
          <w:szCs w:val="22"/>
        </w:rPr>
      </w:pPr>
      <w:r w:rsidRPr="00FE780F">
        <w:rPr>
          <w:rFonts w:ascii="Verdana" w:hAnsi="Verdana" w:cs="Calibri Light"/>
          <w:b/>
          <w:bCs/>
          <w:sz w:val="22"/>
          <w:szCs w:val="22"/>
        </w:rPr>
        <w:t>ORQUESTRA FILARMÔNICA DE MINAS GERAIS</w:t>
      </w:r>
    </w:p>
    <w:p w14:paraId="489618A6" w14:textId="77777777" w:rsidR="00735C89" w:rsidRPr="00FE780F" w:rsidRDefault="00735C89" w:rsidP="00735C89">
      <w:pPr>
        <w:jc w:val="both"/>
        <w:rPr>
          <w:rFonts w:ascii="Verdana" w:hAnsi="Verdana" w:cs="Calibri Light"/>
          <w:b/>
          <w:bCs/>
          <w:sz w:val="22"/>
          <w:szCs w:val="22"/>
        </w:rPr>
      </w:pPr>
    </w:p>
    <w:p w14:paraId="413C6183"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75A3D3" w14:textId="77777777" w:rsidR="00735C89" w:rsidRPr="00FE780F" w:rsidRDefault="00735C89" w:rsidP="00735C89">
      <w:pPr>
        <w:jc w:val="both"/>
        <w:rPr>
          <w:rFonts w:ascii="Verdana" w:hAnsi="Verdana" w:cs="Calibri Light"/>
          <w:sz w:val="22"/>
          <w:szCs w:val="22"/>
          <w:highlight w:val="white"/>
        </w:rPr>
      </w:pPr>
    </w:p>
    <w:p w14:paraId="701AA932"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9D9D14F" w14:textId="77777777" w:rsidR="00735C89" w:rsidRPr="00FE780F" w:rsidRDefault="00735C89" w:rsidP="00735C89">
      <w:pPr>
        <w:jc w:val="both"/>
        <w:rPr>
          <w:rFonts w:ascii="Verdana" w:hAnsi="Verdana" w:cs="Calibri Light"/>
          <w:sz w:val="22"/>
          <w:szCs w:val="22"/>
          <w:highlight w:val="white"/>
        </w:rPr>
      </w:pPr>
    </w:p>
    <w:p w14:paraId="443F9E23" w14:textId="77777777" w:rsidR="00735C89" w:rsidRPr="00FE780F" w:rsidRDefault="00735C89" w:rsidP="00735C89">
      <w:pPr>
        <w:jc w:val="both"/>
        <w:rPr>
          <w:rFonts w:ascii="Verdana" w:hAnsi="Verdana" w:cs="Calibri Light"/>
          <w:sz w:val="22"/>
          <w:szCs w:val="22"/>
        </w:rPr>
      </w:pPr>
      <w:r w:rsidRPr="00FE780F">
        <w:rPr>
          <w:rFonts w:ascii="Verdana" w:hAnsi="Verdana" w:cs="Calibri Light"/>
          <w:sz w:val="22"/>
          <w:szCs w:val="22"/>
          <w:highlight w:val="white"/>
        </w:rPr>
        <w:t>O grupo recebeu numerosos menções e prêmios</w:t>
      </w:r>
      <w:r w:rsidRPr="00FE780F">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w:t>
      </w:r>
      <w:r w:rsidRPr="00FE780F">
        <w:rPr>
          <w:rFonts w:ascii="Verdana" w:hAnsi="Verdana" w:cs="Calibri Light"/>
          <w:sz w:val="22"/>
          <w:szCs w:val="22"/>
        </w:rPr>
        <w:lastRenderedPageBreak/>
        <w:t xml:space="preserve">Melhor Orquestra Brasileira em 2012 e o Prêmio da Associação Paulista dos Críticos de Artes (APCA) em 2010 como o Melhor Grupo de Música Clássica do Ano. </w:t>
      </w:r>
    </w:p>
    <w:p w14:paraId="57A287C5" w14:textId="77777777" w:rsidR="00735C89" w:rsidRPr="00FE780F" w:rsidRDefault="00735C89" w:rsidP="00735C89">
      <w:pPr>
        <w:jc w:val="both"/>
        <w:rPr>
          <w:rFonts w:ascii="Verdana" w:hAnsi="Verdana" w:cs="Calibri Light"/>
          <w:sz w:val="22"/>
          <w:szCs w:val="22"/>
        </w:rPr>
      </w:pPr>
    </w:p>
    <w:p w14:paraId="113F6F5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FE780F">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99FA0E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w:t>
      </w:r>
    </w:p>
    <w:p w14:paraId="0BED2D51" w14:textId="1CA82FD0"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w:t>
      </w:r>
      <w:r w:rsidRPr="00FE780F">
        <w:rPr>
          <w:rFonts w:ascii="Verdana" w:hAnsi="Verdana" w:cs="Calibri Light"/>
          <w:sz w:val="22"/>
          <w:szCs w:val="22"/>
        </w:rPr>
        <w:t>possui 1</w:t>
      </w:r>
      <w:r w:rsidR="008A4B3D">
        <w:rPr>
          <w:rFonts w:ascii="Verdana" w:hAnsi="Verdana" w:cs="Calibri Light"/>
          <w:sz w:val="22"/>
          <w:szCs w:val="22"/>
        </w:rPr>
        <w:t>3</w:t>
      </w:r>
      <w:r w:rsidRPr="00FE780F">
        <w:rPr>
          <w:rFonts w:ascii="Verdana" w:hAnsi="Verdana" w:cs="Calibri Light"/>
          <w:sz w:val="22"/>
          <w:szCs w:val="22"/>
        </w:rPr>
        <w:t xml:space="preserve"> álbuns gravados, entre eles quatro que integram o projeto </w:t>
      </w:r>
      <w:r w:rsidRPr="00FE780F">
        <w:rPr>
          <w:rFonts w:ascii="Verdana" w:hAnsi="Verdana" w:cs="Calibri Light"/>
          <w:sz w:val="22"/>
          <w:szCs w:val="22"/>
          <w:highlight w:val="white"/>
        </w:rPr>
        <w:t xml:space="preserve">Brasil em Concerto, do selo internacional Naxos junto ao Itamaraty. O álbum </w:t>
      </w:r>
      <w:r w:rsidRPr="00FE780F">
        <w:rPr>
          <w:rFonts w:ascii="Verdana" w:hAnsi="Verdana" w:cs="Calibri Light"/>
          <w:i/>
          <w:iCs/>
          <w:sz w:val="22"/>
          <w:szCs w:val="22"/>
        </w:rPr>
        <w:t>Almeida Prado – obras para piano e orquestra</w:t>
      </w:r>
      <w:r w:rsidRPr="00FE780F">
        <w:rPr>
          <w:rFonts w:ascii="Verdana" w:hAnsi="Verdana" w:cs="Calibri Light"/>
          <w:sz w:val="22"/>
          <w:szCs w:val="22"/>
          <w:highlight w:val="white"/>
        </w:rPr>
        <w:t>, com Fabio Mechetti e Sonia Rubinsky, foi indicado ao Grammy Latino 2020.</w:t>
      </w:r>
    </w:p>
    <w:p w14:paraId="24F03D04" w14:textId="77777777" w:rsidR="00735C89" w:rsidRPr="00FE780F" w:rsidRDefault="00735C89" w:rsidP="00735C89">
      <w:pPr>
        <w:jc w:val="both"/>
        <w:rPr>
          <w:rFonts w:ascii="Verdana" w:hAnsi="Verdana" w:cs="Calibri Light"/>
          <w:sz w:val="22"/>
          <w:szCs w:val="22"/>
          <w:highlight w:val="white"/>
        </w:rPr>
      </w:pPr>
    </w:p>
    <w:p w14:paraId="2F618BF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4C43171C" w14:textId="77777777" w:rsidR="00735C89" w:rsidRPr="00FE780F" w:rsidRDefault="00735C89" w:rsidP="00735C89">
      <w:pPr>
        <w:jc w:val="both"/>
        <w:rPr>
          <w:rFonts w:ascii="Verdana" w:hAnsi="Verdana" w:cs="Calibri Light"/>
          <w:sz w:val="22"/>
          <w:szCs w:val="22"/>
          <w:highlight w:val="white"/>
        </w:rPr>
      </w:pPr>
    </w:p>
    <w:p w14:paraId="44DA7699"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0C0494DE" w14:textId="77777777" w:rsidR="00735C89" w:rsidRPr="00FE780F" w:rsidRDefault="00735C89" w:rsidP="00735C89">
      <w:pPr>
        <w:jc w:val="both"/>
        <w:rPr>
          <w:rFonts w:ascii="Verdana" w:hAnsi="Verdana" w:cs="Calibri Light"/>
          <w:sz w:val="22"/>
          <w:szCs w:val="22"/>
          <w:highlight w:val="white"/>
        </w:rPr>
      </w:pPr>
    </w:p>
    <w:p w14:paraId="26CFAE7D"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0865C0D6" w14:textId="77777777" w:rsidR="00735C89" w:rsidRPr="00FE780F" w:rsidRDefault="00735C89" w:rsidP="00735C89">
      <w:pPr>
        <w:jc w:val="both"/>
        <w:rPr>
          <w:rFonts w:ascii="Verdana" w:hAnsi="Verdana" w:cs="Calibri Light"/>
          <w:sz w:val="22"/>
          <w:szCs w:val="22"/>
          <w:highlight w:val="white"/>
        </w:rPr>
      </w:pPr>
    </w:p>
    <w:p w14:paraId="42A399E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5EDE115" w14:textId="77777777" w:rsidR="00781351" w:rsidRPr="00FE780F" w:rsidRDefault="00781351" w:rsidP="00781351">
      <w:pPr>
        <w:jc w:val="both"/>
        <w:rPr>
          <w:rFonts w:ascii="Verdana" w:hAnsi="Verdana"/>
          <w:sz w:val="22"/>
          <w:szCs w:val="22"/>
          <w:highlight w:val="white"/>
        </w:rPr>
      </w:pPr>
    </w:p>
    <w:p w14:paraId="238C698F" w14:textId="77777777" w:rsidR="00452C5D" w:rsidRPr="00FE780F" w:rsidRDefault="00452C5D" w:rsidP="00452C5D">
      <w:pPr>
        <w:jc w:val="both"/>
        <w:rPr>
          <w:rFonts w:ascii="Verdana" w:hAnsi="Verdana" w:cs="Calibri Light"/>
          <w:b/>
          <w:bCs/>
          <w:sz w:val="22"/>
          <w:szCs w:val="22"/>
        </w:rPr>
      </w:pPr>
      <w:r w:rsidRPr="00FE780F">
        <w:rPr>
          <w:rFonts w:ascii="Verdana" w:hAnsi="Verdana" w:cs="Calibri Light"/>
          <w:b/>
          <w:bCs/>
          <w:sz w:val="22"/>
          <w:szCs w:val="22"/>
        </w:rPr>
        <w:t xml:space="preserve">Os números da Filarmônica (2008 a dezembro/2023) </w:t>
      </w:r>
    </w:p>
    <w:p w14:paraId="5CBA6B10" w14:textId="77777777" w:rsidR="00452C5D" w:rsidRPr="00FE780F" w:rsidRDefault="00452C5D" w:rsidP="00452C5D">
      <w:pPr>
        <w:rPr>
          <w:rFonts w:ascii="Verdana" w:hAnsi="Verdana" w:cs="Calibri Light"/>
          <w:b/>
          <w:bCs/>
          <w:sz w:val="22"/>
          <w:szCs w:val="22"/>
        </w:rPr>
      </w:pPr>
    </w:p>
    <w:p w14:paraId="28F8F501" w14:textId="3AE643A3" w:rsidR="00781351" w:rsidRPr="00FE780F" w:rsidRDefault="00452C5D" w:rsidP="00452C5D">
      <w:pPr>
        <w:rPr>
          <w:rFonts w:ascii="Verdana" w:hAnsi="Verdana"/>
          <w:sz w:val="22"/>
          <w:szCs w:val="22"/>
        </w:rPr>
      </w:pPr>
      <w:r w:rsidRPr="00FE780F">
        <w:rPr>
          <w:rFonts w:ascii="Verdana" w:hAnsi="Verdana"/>
          <w:sz w:val="22"/>
          <w:szCs w:val="22"/>
        </w:rPr>
        <w:t>1.543.738 espectadores</w:t>
      </w:r>
      <w:r w:rsidRPr="00FE780F">
        <w:rPr>
          <w:rFonts w:ascii="Verdana" w:hAnsi="Verdana"/>
          <w:sz w:val="22"/>
          <w:szCs w:val="22"/>
        </w:rPr>
        <w:br/>
        <w:t>1.231 concertos realizados</w:t>
      </w:r>
      <w:r w:rsidRPr="00FE780F">
        <w:rPr>
          <w:rFonts w:ascii="Verdana" w:hAnsi="Verdana"/>
          <w:sz w:val="22"/>
          <w:szCs w:val="22"/>
        </w:rPr>
        <w:br/>
        <w:t>1.360 obras interpretadas</w:t>
      </w:r>
      <w:r w:rsidRPr="00FE780F">
        <w:rPr>
          <w:rFonts w:ascii="Verdana" w:hAnsi="Verdana"/>
          <w:sz w:val="22"/>
          <w:szCs w:val="22"/>
        </w:rPr>
        <w:br/>
        <w:t>126 concertos em turnês estaduais</w:t>
      </w:r>
      <w:r w:rsidRPr="00FE780F">
        <w:rPr>
          <w:rFonts w:ascii="Verdana" w:hAnsi="Verdana"/>
          <w:sz w:val="22"/>
          <w:szCs w:val="22"/>
        </w:rPr>
        <w:br/>
        <w:t>42 concertos em turnês nacionais</w:t>
      </w:r>
      <w:r w:rsidRPr="00FE780F">
        <w:rPr>
          <w:rFonts w:ascii="Verdana" w:hAnsi="Verdana"/>
          <w:sz w:val="22"/>
          <w:szCs w:val="22"/>
        </w:rPr>
        <w:br/>
        <w:t>9 concertos em turnê internacional</w:t>
      </w:r>
      <w:r w:rsidRPr="00FE780F">
        <w:rPr>
          <w:rFonts w:ascii="Verdana" w:hAnsi="Verdana"/>
          <w:sz w:val="22"/>
          <w:szCs w:val="22"/>
        </w:rPr>
        <w:br/>
        <w:t>94 concertos transmitidos ao vivo</w:t>
      </w:r>
      <w:r w:rsidRPr="00FE780F">
        <w:rPr>
          <w:rFonts w:ascii="Verdana" w:hAnsi="Verdana"/>
          <w:sz w:val="22"/>
          <w:szCs w:val="22"/>
        </w:rPr>
        <w:br/>
      </w:r>
      <w:r w:rsidRPr="00FE780F">
        <w:rPr>
          <w:rFonts w:ascii="Verdana" w:hAnsi="Verdana"/>
          <w:sz w:val="22"/>
          <w:szCs w:val="22"/>
        </w:rPr>
        <w:lastRenderedPageBreak/>
        <w:t>606 notas de programa publicadas no site</w:t>
      </w:r>
      <w:r w:rsidRPr="00FE780F">
        <w:rPr>
          <w:rFonts w:ascii="Verdana" w:hAnsi="Verdana"/>
          <w:sz w:val="22"/>
          <w:szCs w:val="22"/>
        </w:rPr>
        <w:br/>
        <w:t>231 webfilmes publicados</w:t>
      </w:r>
      <w:r w:rsidRPr="00FE780F">
        <w:rPr>
          <w:rFonts w:ascii="Verdana" w:hAnsi="Verdana"/>
          <w:sz w:val="22"/>
          <w:szCs w:val="22"/>
        </w:rPr>
        <w:br/>
        <w:t>1 coleção com 3 livros e 1 DVD sobre o universo orquestral</w:t>
      </w:r>
      <w:r w:rsidRPr="00FE780F">
        <w:rPr>
          <w:rFonts w:ascii="Verdana" w:hAnsi="Verdana"/>
          <w:sz w:val="22"/>
          <w:szCs w:val="22"/>
        </w:rPr>
        <w:br/>
        <w:t>4 exposições itinerantes e multimeios sobre música clássica</w:t>
      </w:r>
      <w:r w:rsidRPr="00FE780F">
        <w:rPr>
          <w:rFonts w:ascii="Verdana" w:hAnsi="Verdana"/>
          <w:sz w:val="22"/>
          <w:szCs w:val="22"/>
        </w:rPr>
        <w:br/>
        <w:t>1</w:t>
      </w:r>
      <w:r w:rsidR="008A4B3D">
        <w:rPr>
          <w:rFonts w:ascii="Verdana" w:hAnsi="Verdana"/>
          <w:sz w:val="22"/>
          <w:szCs w:val="22"/>
        </w:rPr>
        <w:t>3</w:t>
      </w:r>
      <w:r w:rsidRPr="00FE780F">
        <w:rPr>
          <w:rFonts w:ascii="Verdana" w:hAnsi="Verdana"/>
          <w:sz w:val="22"/>
          <w:szCs w:val="22"/>
        </w:rPr>
        <w:t xml:space="preserve"> CDs lançados</w:t>
      </w:r>
      <w:r w:rsidRPr="00FE780F">
        <w:rPr>
          <w:rFonts w:ascii="Verdana" w:hAnsi="Verdana"/>
          <w:sz w:val="22"/>
          <w:szCs w:val="22"/>
        </w:rPr>
        <w:br/>
        <w:t>1 Indicação ao Grammy Latino 2020 (CD Almeida Prado - Obras para piano e orquestra – Categoria de Melhor Álbum Clássico)</w:t>
      </w:r>
    </w:p>
    <w:p w14:paraId="71DBF2E3" w14:textId="77777777" w:rsidR="00781351" w:rsidRPr="00FE780F" w:rsidRDefault="00781351" w:rsidP="00781351">
      <w:pPr>
        <w:jc w:val="both"/>
        <w:rPr>
          <w:rFonts w:ascii="Verdana" w:hAnsi="Verdana"/>
          <w:sz w:val="22"/>
          <w:szCs w:val="22"/>
        </w:rPr>
      </w:pPr>
    </w:p>
    <w:p w14:paraId="5B43A737"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w:t>
      </w:r>
    </w:p>
    <w:p w14:paraId="4D72E031"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INFORMAÇÕES </w:t>
      </w:r>
    </w:p>
    <w:p w14:paraId="4B0F9144"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PARA A IMPRENSA</w:t>
      </w:r>
    </w:p>
    <w:p w14:paraId="2F44B2E6" w14:textId="77777777" w:rsidR="00781351" w:rsidRPr="00FE780F" w:rsidRDefault="00781351" w:rsidP="00781351">
      <w:pPr>
        <w:jc w:val="both"/>
        <w:rPr>
          <w:rFonts w:ascii="Verdana" w:hAnsi="Verdana"/>
          <w:sz w:val="22"/>
          <w:szCs w:val="22"/>
        </w:rPr>
      </w:pPr>
    </w:p>
    <w:p w14:paraId="798FE92F" w14:textId="77777777" w:rsidR="00781351" w:rsidRPr="00FE780F" w:rsidRDefault="00781351" w:rsidP="00781351">
      <w:pPr>
        <w:jc w:val="both"/>
        <w:rPr>
          <w:rFonts w:ascii="Verdana" w:hAnsi="Verdana"/>
          <w:sz w:val="22"/>
          <w:szCs w:val="22"/>
        </w:rPr>
      </w:pPr>
    </w:p>
    <w:p w14:paraId="20F1A2CB"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Personal Press </w:t>
      </w:r>
    </w:p>
    <w:p w14:paraId="70FEFCD1" w14:textId="77777777" w:rsidR="00781351" w:rsidRPr="00FE780F" w:rsidRDefault="00781351" w:rsidP="00781351">
      <w:pPr>
        <w:jc w:val="both"/>
        <w:rPr>
          <w:rFonts w:ascii="Verdana" w:hAnsi="Verdana"/>
          <w:sz w:val="22"/>
          <w:szCs w:val="22"/>
        </w:rPr>
      </w:pPr>
    </w:p>
    <w:p w14:paraId="0135CB2D" w14:textId="77777777" w:rsidR="00781351" w:rsidRPr="00FE780F" w:rsidRDefault="00781351" w:rsidP="00781351">
      <w:pPr>
        <w:jc w:val="both"/>
        <w:rPr>
          <w:rFonts w:ascii="Verdana" w:hAnsi="Verdana"/>
          <w:sz w:val="22"/>
          <w:szCs w:val="22"/>
        </w:rPr>
      </w:pPr>
      <w:r w:rsidRPr="00FE780F">
        <w:rPr>
          <w:rFonts w:ascii="Verdana" w:hAnsi="Verdana"/>
          <w:sz w:val="22"/>
          <w:szCs w:val="22"/>
        </w:rPr>
        <w:t xml:space="preserve">Polliane Eliziário </w:t>
      </w:r>
    </w:p>
    <w:p w14:paraId="07C02A88" w14:textId="77777777" w:rsidR="00781351" w:rsidRPr="00FE780F" w:rsidRDefault="00000000" w:rsidP="00781351">
      <w:pPr>
        <w:jc w:val="both"/>
        <w:rPr>
          <w:rFonts w:ascii="Verdana" w:hAnsi="Verdana"/>
          <w:sz w:val="22"/>
          <w:szCs w:val="22"/>
        </w:rPr>
      </w:pPr>
      <w:hyperlink r:id="rId11" w:history="1">
        <w:r w:rsidR="00781351" w:rsidRPr="00FE780F">
          <w:rPr>
            <w:rStyle w:val="Hyperlink"/>
            <w:rFonts w:ascii="Verdana" w:hAnsi="Verdana"/>
            <w:i/>
            <w:iCs/>
            <w:color w:val="auto"/>
            <w:sz w:val="22"/>
            <w:szCs w:val="22"/>
          </w:rPr>
          <w:t>polliane.eliziario@personalpress.jor.br</w:t>
        </w:r>
      </w:hyperlink>
      <w:r w:rsidR="00781351" w:rsidRPr="00FE780F">
        <w:rPr>
          <w:rFonts w:ascii="Verdana" w:hAnsi="Verdana"/>
          <w:i/>
          <w:iCs/>
          <w:sz w:val="22"/>
          <w:szCs w:val="22"/>
        </w:rPr>
        <w:t xml:space="preserve"> |</w:t>
      </w:r>
      <w:r w:rsidR="00781351" w:rsidRPr="00FE780F">
        <w:rPr>
          <w:rFonts w:ascii="Verdana" w:hAnsi="Verdana"/>
          <w:sz w:val="22"/>
          <w:szCs w:val="22"/>
        </w:rPr>
        <w:t xml:space="preserve"> (31) 9 9788-3029</w:t>
      </w:r>
    </w:p>
    <w:p w14:paraId="722C6B30" w14:textId="77777777" w:rsidR="00781351" w:rsidRPr="00FE780F" w:rsidRDefault="00781351" w:rsidP="00781351">
      <w:pPr>
        <w:rPr>
          <w:rFonts w:ascii="Verdana" w:hAnsi="Verdana"/>
          <w:sz w:val="22"/>
          <w:szCs w:val="22"/>
        </w:rPr>
      </w:pPr>
    </w:p>
    <w:p w14:paraId="2D18F63B" w14:textId="77777777" w:rsidR="00781351" w:rsidRPr="00FE780F" w:rsidRDefault="00781351" w:rsidP="00781351">
      <w:pPr>
        <w:rPr>
          <w:rFonts w:ascii="Verdana" w:hAnsi="Verdana"/>
          <w:sz w:val="22"/>
          <w:szCs w:val="22"/>
        </w:rPr>
      </w:pPr>
    </w:p>
    <w:p w14:paraId="31AAF2F3" w14:textId="77777777" w:rsidR="00781351" w:rsidRPr="00FE780F" w:rsidRDefault="00781351" w:rsidP="00781351">
      <w:pPr>
        <w:rPr>
          <w:rFonts w:ascii="Verdana" w:hAnsi="Verdana"/>
          <w:sz w:val="22"/>
          <w:szCs w:val="22"/>
          <w:lang w:eastAsia="pt-BR"/>
        </w:rPr>
      </w:pPr>
    </w:p>
    <w:p w14:paraId="063732FE" w14:textId="77777777" w:rsidR="00781351" w:rsidRPr="00FE780F" w:rsidRDefault="00781351" w:rsidP="00781351">
      <w:pPr>
        <w:rPr>
          <w:rFonts w:ascii="Verdana" w:hAnsi="Verdana"/>
          <w:sz w:val="22"/>
          <w:szCs w:val="22"/>
        </w:rPr>
      </w:pPr>
    </w:p>
    <w:p w14:paraId="204F8F53" w14:textId="77777777" w:rsidR="005C1F83" w:rsidRPr="00FE780F" w:rsidRDefault="005C1F83" w:rsidP="00781351">
      <w:pPr>
        <w:rPr>
          <w:rFonts w:ascii="Verdana" w:hAnsi="Verdana"/>
          <w:sz w:val="22"/>
          <w:szCs w:val="22"/>
        </w:rPr>
      </w:pPr>
    </w:p>
    <w:sectPr w:rsidR="005C1F83" w:rsidRPr="00FE780F" w:rsidSect="003F5FEF">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B7035" w14:textId="77777777" w:rsidR="003302E1" w:rsidRDefault="003302E1" w:rsidP="00BD016D">
      <w:r>
        <w:separator/>
      </w:r>
    </w:p>
  </w:endnote>
  <w:endnote w:type="continuationSeparator" w:id="0">
    <w:p w14:paraId="532092AA" w14:textId="77777777" w:rsidR="003302E1" w:rsidRDefault="003302E1"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618EB" w14:textId="77777777" w:rsidR="003302E1" w:rsidRDefault="003302E1" w:rsidP="00BD016D">
      <w:r>
        <w:separator/>
      </w:r>
    </w:p>
  </w:footnote>
  <w:footnote w:type="continuationSeparator" w:id="0">
    <w:p w14:paraId="55C531C7" w14:textId="77777777" w:rsidR="003302E1" w:rsidRDefault="003302E1"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49732979">
    <w:abstractNumId w:val="0"/>
  </w:num>
  <w:num w:numId="2" w16cid:durableId="1939094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1E93"/>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6FF3"/>
    <w:rsid w:val="00067DA8"/>
    <w:rsid w:val="000709CF"/>
    <w:rsid w:val="00070BD8"/>
    <w:rsid w:val="000731C6"/>
    <w:rsid w:val="00073BC2"/>
    <w:rsid w:val="000766DD"/>
    <w:rsid w:val="00082D72"/>
    <w:rsid w:val="00083536"/>
    <w:rsid w:val="00083722"/>
    <w:rsid w:val="00084EF2"/>
    <w:rsid w:val="0008659F"/>
    <w:rsid w:val="0009185A"/>
    <w:rsid w:val="00091EF9"/>
    <w:rsid w:val="00094AD9"/>
    <w:rsid w:val="000A73EC"/>
    <w:rsid w:val="000B050F"/>
    <w:rsid w:val="000B0AB5"/>
    <w:rsid w:val="000B0F52"/>
    <w:rsid w:val="000B1006"/>
    <w:rsid w:val="000B11B9"/>
    <w:rsid w:val="000B15A7"/>
    <w:rsid w:val="000B1759"/>
    <w:rsid w:val="000B2651"/>
    <w:rsid w:val="000B2EA2"/>
    <w:rsid w:val="000B3CE4"/>
    <w:rsid w:val="000B3F76"/>
    <w:rsid w:val="000B44CC"/>
    <w:rsid w:val="000B4EA2"/>
    <w:rsid w:val="000C09B3"/>
    <w:rsid w:val="000C1870"/>
    <w:rsid w:val="000C1C06"/>
    <w:rsid w:val="000C683D"/>
    <w:rsid w:val="000C739A"/>
    <w:rsid w:val="000D2385"/>
    <w:rsid w:val="000D3EB2"/>
    <w:rsid w:val="000D4A80"/>
    <w:rsid w:val="000D7BAC"/>
    <w:rsid w:val="000E0B38"/>
    <w:rsid w:val="000E0D26"/>
    <w:rsid w:val="000F324B"/>
    <w:rsid w:val="000F4BE8"/>
    <w:rsid w:val="000F5030"/>
    <w:rsid w:val="000F5E4C"/>
    <w:rsid w:val="000F7D36"/>
    <w:rsid w:val="00100092"/>
    <w:rsid w:val="001004D5"/>
    <w:rsid w:val="00102291"/>
    <w:rsid w:val="00102773"/>
    <w:rsid w:val="00103809"/>
    <w:rsid w:val="001069A1"/>
    <w:rsid w:val="00107567"/>
    <w:rsid w:val="00110536"/>
    <w:rsid w:val="00111321"/>
    <w:rsid w:val="0011428F"/>
    <w:rsid w:val="001217AE"/>
    <w:rsid w:val="00122AA3"/>
    <w:rsid w:val="001261EC"/>
    <w:rsid w:val="00127957"/>
    <w:rsid w:val="0013281B"/>
    <w:rsid w:val="0013526F"/>
    <w:rsid w:val="00141D02"/>
    <w:rsid w:val="0014284B"/>
    <w:rsid w:val="00145305"/>
    <w:rsid w:val="00146B67"/>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FB0"/>
    <w:rsid w:val="001C52FE"/>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07449"/>
    <w:rsid w:val="00211EE7"/>
    <w:rsid w:val="002142BD"/>
    <w:rsid w:val="002208D7"/>
    <w:rsid w:val="00230DE5"/>
    <w:rsid w:val="00231D75"/>
    <w:rsid w:val="002323FC"/>
    <w:rsid w:val="002324A9"/>
    <w:rsid w:val="002333C0"/>
    <w:rsid w:val="002354F1"/>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4373"/>
    <w:rsid w:val="00290485"/>
    <w:rsid w:val="00290FB0"/>
    <w:rsid w:val="00292575"/>
    <w:rsid w:val="00292B95"/>
    <w:rsid w:val="00295847"/>
    <w:rsid w:val="00296AA3"/>
    <w:rsid w:val="002973FA"/>
    <w:rsid w:val="002A022F"/>
    <w:rsid w:val="002A1A01"/>
    <w:rsid w:val="002A244C"/>
    <w:rsid w:val="002A2EAA"/>
    <w:rsid w:val="002A3C0A"/>
    <w:rsid w:val="002A4549"/>
    <w:rsid w:val="002A4FE3"/>
    <w:rsid w:val="002A6516"/>
    <w:rsid w:val="002B1BCF"/>
    <w:rsid w:val="002B4724"/>
    <w:rsid w:val="002B606C"/>
    <w:rsid w:val="002C3257"/>
    <w:rsid w:val="002C6FC5"/>
    <w:rsid w:val="002D0656"/>
    <w:rsid w:val="002D3891"/>
    <w:rsid w:val="002E1C7D"/>
    <w:rsid w:val="002E3283"/>
    <w:rsid w:val="002E40B0"/>
    <w:rsid w:val="002E4167"/>
    <w:rsid w:val="002E4DAE"/>
    <w:rsid w:val="002E5D46"/>
    <w:rsid w:val="002E5F6D"/>
    <w:rsid w:val="002F057C"/>
    <w:rsid w:val="002F110B"/>
    <w:rsid w:val="002F3F8B"/>
    <w:rsid w:val="002F683B"/>
    <w:rsid w:val="003006AF"/>
    <w:rsid w:val="00301346"/>
    <w:rsid w:val="003052AE"/>
    <w:rsid w:val="00306E59"/>
    <w:rsid w:val="00306ECB"/>
    <w:rsid w:val="00311291"/>
    <w:rsid w:val="00311A14"/>
    <w:rsid w:val="00311CF1"/>
    <w:rsid w:val="00315322"/>
    <w:rsid w:val="00317566"/>
    <w:rsid w:val="00321074"/>
    <w:rsid w:val="00325B01"/>
    <w:rsid w:val="003273C6"/>
    <w:rsid w:val="003302E1"/>
    <w:rsid w:val="003309E8"/>
    <w:rsid w:val="00332859"/>
    <w:rsid w:val="00333B51"/>
    <w:rsid w:val="00336370"/>
    <w:rsid w:val="0034077E"/>
    <w:rsid w:val="00342757"/>
    <w:rsid w:val="00343E05"/>
    <w:rsid w:val="00345870"/>
    <w:rsid w:val="003459AD"/>
    <w:rsid w:val="003516B1"/>
    <w:rsid w:val="00352763"/>
    <w:rsid w:val="0035351B"/>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5FEF"/>
    <w:rsid w:val="003F600D"/>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1C8F"/>
    <w:rsid w:val="00450AA7"/>
    <w:rsid w:val="00452C5D"/>
    <w:rsid w:val="00452F13"/>
    <w:rsid w:val="00454CCF"/>
    <w:rsid w:val="0045646B"/>
    <w:rsid w:val="00460789"/>
    <w:rsid w:val="0046083F"/>
    <w:rsid w:val="00461CA1"/>
    <w:rsid w:val="00464849"/>
    <w:rsid w:val="00466901"/>
    <w:rsid w:val="00474794"/>
    <w:rsid w:val="00475D79"/>
    <w:rsid w:val="00476E6E"/>
    <w:rsid w:val="00481919"/>
    <w:rsid w:val="004858DF"/>
    <w:rsid w:val="00486D2B"/>
    <w:rsid w:val="00493A29"/>
    <w:rsid w:val="00494545"/>
    <w:rsid w:val="0049534D"/>
    <w:rsid w:val="004A1EFC"/>
    <w:rsid w:val="004A3538"/>
    <w:rsid w:val="004A7BDC"/>
    <w:rsid w:val="004B2C62"/>
    <w:rsid w:val="004B3349"/>
    <w:rsid w:val="004B47A6"/>
    <w:rsid w:val="004B4844"/>
    <w:rsid w:val="004B7024"/>
    <w:rsid w:val="004C0914"/>
    <w:rsid w:val="004C259C"/>
    <w:rsid w:val="004C3D87"/>
    <w:rsid w:val="004C42DD"/>
    <w:rsid w:val="004C4B84"/>
    <w:rsid w:val="004C7AFC"/>
    <w:rsid w:val="004D0094"/>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2887"/>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D0698"/>
    <w:rsid w:val="005D0705"/>
    <w:rsid w:val="005D0978"/>
    <w:rsid w:val="005D2C3B"/>
    <w:rsid w:val="005D3E6C"/>
    <w:rsid w:val="005D52A5"/>
    <w:rsid w:val="005D652E"/>
    <w:rsid w:val="005D6D75"/>
    <w:rsid w:val="005D7333"/>
    <w:rsid w:val="005E3053"/>
    <w:rsid w:val="005E3156"/>
    <w:rsid w:val="005E597D"/>
    <w:rsid w:val="005F1953"/>
    <w:rsid w:val="005F4EBF"/>
    <w:rsid w:val="005F7725"/>
    <w:rsid w:val="005F799E"/>
    <w:rsid w:val="00600163"/>
    <w:rsid w:val="0060020F"/>
    <w:rsid w:val="0060459B"/>
    <w:rsid w:val="00604BE3"/>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46D7"/>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15531"/>
    <w:rsid w:val="007226CB"/>
    <w:rsid w:val="00723B72"/>
    <w:rsid w:val="00723F18"/>
    <w:rsid w:val="00724020"/>
    <w:rsid w:val="00727BFE"/>
    <w:rsid w:val="007315D1"/>
    <w:rsid w:val="0073328D"/>
    <w:rsid w:val="00733F39"/>
    <w:rsid w:val="00735C89"/>
    <w:rsid w:val="007369E8"/>
    <w:rsid w:val="00737E04"/>
    <w:rsid w:val="007449BC"/>
    <w:rsid w:val="00744F0C"/>
    <w:rsid w:val="00745285"/>
    <w:rsid w:val="0074564D"/>
    <w:rsid w:val="00747C27"/>
    <w:rsid w:val="00754EA6"/>
    <w:rsid w:val="00756884"/>
    <w:rsid w:val="007604A9"/>
    <w:rsid w:val="00761DBA"/>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164C"/>
    <w:rsid w:val="007E22E0"/>
    <w:rsid w:val="007E3518"/>
    <w:rsid w:val="007E46FC"/>
    <w:rsid w:val="007E6486"/>
    <w:rsid w:val="007F136A"/>
    <w:rsid w:val="007F2FD2"/>
    <w:rsid w:val="007F3AF6"/>
    <w:rsid w:val="007F4165"/>
    <w:rsid w:val="008000A4"/>
    <w:rsid w:val="00801B45"/>
    <w:rsid w:val="00801DB2"/>
    <w:rsid w:val="0080253B"/>
    <w:rsid w:val="00802542"/>
    <w:rsid w:val="00803633"/>
    <w:rsid w:val="008053C9"/>
    <w:rsid w:val="00805F41"/>
    <w:rsid w:val="008073FC"/>
    <w:rsid w:val="00807606"/>
    <w:rsid w:val="00807905"/>
    <w:rsid w:val="00811836"/>
    <w:rsid w:val="0081199D"/>
    <w:rsid w:val="0081406F"/>
    <w:rsid w:val="0081419F"/>
    <w:rsid w:val="00814876"/>
    <w:rsid w:val="0081592E"/>
    <w:rsid w:val="00816251"/>
    <w:rsid w:val="008169C2"/>
    <w:rsid w:val="00816C7A"/>
    <w:rsid w:val="008175FF"/>
    <w:rsid w:val="00821788"/>
    <w:rsid w:val="0083028E"/>
    <w:rsid w:val="00831B88"/>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3D1A"/>
    <w:rsid w:val="00896CDD"/>
    <w:rsid w:val="0089741D"/>
    <w:rsid w:val="00897BE4"/>
    <w:rsid w:val="008A27B6"/>
    <w:rsid w:val="008A42CB"/>
    <w:rsid w:val="008A4B3D"/>
    <w:rsid w:val="008A66C0"/>
    <w:rsid w:val="008A7CE9"/>
    <w:rsid w:val="008B1342"/>
    <w:rsid w:val="008B1EB3"/>
    <w:rsid w:val="008B2259"/>
    <w:rsid w:val="008B68D6"/>
    <w:rsid w:val="008C10AF"/>
    <w:rsid w:val="008C3051"/>
    <w:rsid w:val="008C3D09"/>
    <w:rsid w:val="008D08FC"/>
    <w:rsid w:val="008D298B"/>
    <w:rsid w:val="008D3D4B"/>
    <w:rsid w:val="008D68AD"/>
    <w:rsid w:val="008E3832"/>
    <w:rsid w:val="008E511D"/>
    <w:rsid w:val="008E61F9"/>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5FF2"/>
    <w:rsid w:val="00936A1C"/>
    <w:rsid w:val="00936F0C"/>
    <w:rsid w:val="0094430B"/>
    <w:rsid w:val="0094445C"/>
    <w:rsid w:val="00944559"/>
    <w:rsid w:val="00956B64"/>
    <w:rsid w:val="00957381"/>
    <w:rsid w:val="00960CD4"/>
    <w:rsid w:val="009624F2"/>
    <w:rsid w:val="00962BD0"/>
    <w:rsid w:val="00963B83"/>
    <w:rsid w:val="00963C3B"/>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B2BA3"/>
    <w:rsid w:val="009B2BFD"/>
    <w:rsid w:val="009B302A"/>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300F"/>
    <w:rsid w:val="00A251EB"/>
    <w:rsid w:val="00A26046"/>
    <w:rsid w:val="00A27178"/>
    <w:rsid w:val="00A32679"/>
    <w:rsid w:val="00A33692"/>
    <w:rsid w:val="00A33A61"/>
    <w:rsid w:val="00A3560A"/>
    <w:rsid w:val="00A364D8"/>
    <w:rsid w:val="00A36A81"/>
    <w:rsid w:val="00A36F48"/>
    <w:rsid w:val="00A37E43"/>
    <w:rsid w:val="00A42241"/>
    <w:rsid w:val="00A43A66"/>
    <w:rsid w:val="00A43DAC"/>
    <w:rsid w:val="00A4411B"/>
    <w:rsid w:val="00A45AD4"/>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26C7"/>
    <w:rsid w:val="00A930E7"/>
    <w:rsid w:val="00A939ED"/>
    <w:rsid w:val="00A94BE6"/>
    <w:rsid w:val="00AA0783"/>
    <w:rsid w:val="00AA1D30"/>
    <w:rsid w:val="00AA2E3A"/>
    <w:rsid w:val="00AA4177"/>
    <w:rsid w:val="00AA6A0A"/>
    <w:rsid w:val="00AB046A"/>
    <w:rsid w:val="00AB6431"/>
    <w:rsid w:val="00AC0240"/>
    <w:rsid w:val="00AC13DC"/>
    <w:rsid w:val="00AC19FB"/>
    <w:rsid w:val="00AC402C"/>
    <w:rsid w:val="00AC5462"/>
    <w:rsid w:val="00AC63C3"/>
    <w:rsid w:val="00AC7660"/>
    <w:rsid w:val="00AD1726"/>
    <w:rsid w:val="00AD4CB9"/>
    <w:rsid w:val="00AD7AB1"/>
    <w:rsid w:val="00AE25AC"/>
    <w:rsid w:val="00AE579B"/>
    <w:rsid w:val="00AF4053"/>
    <w:rsid w:val="00AF4E13"/>
    <w:rsid w:val="00B131EC"/>
    <w:rsid w:val="00B13B63"/>
    <w:rsid w:val="00B14A11"/>
    <w:rsid w:val="00B21F84"/>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3E29"/>
    <w:rsid w:val="00B54109"/>
    <w:rsid w:val="00B5503C"/>
    <w:rsid w:val="00B56B69"/>
    <w:rsid w:val="00B605A8"/>
    <w:rsid w:val="00B63BE0"/>
    <w:rsid w:val="00B6497E"/>
    <w:rsid w:val="00B65242"/>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6EA5"/>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5E7D"/>
    <w:rsid w:val="00BE6154"/>
    <w:rsid w:val="00BE7DE6"/>
    <w:rsid w:val="00BF2383"/>
    <w:rsid w:val="00C0073C"/>
    <w:rsid w:val="00C0395D"/>
    <w:rsid w:val="00C04C47"/>
    <w:rsid w:val="00C11DEC"/>
    <w:rsid w:val="00C1242F"/>
    <w:rsid w:val="00C12C42"/>
    <w:rsid w:val="00C151EC"/>
    <w:rsid w:val="00C15F79"/>
    <w:rsid w:val="00C16C76"/>
    <w:rsid w:val="00C17335"/>
    <w:rsid w:val="00C20256"/>
    <w:rsid w:val="00C2072B"/>
    <w:rsid w:val="00C22A48"/>
    <w:rsid w:val="00C2486E"/>
    <w:rsid w:val="00C25D74"/>
    <w:rsid w:val="00C26199"/>
    <w:rsid w:val="00C26F57"/>
    <w:rsid w:val="00C2747F"/>
    <w:rsid w:val="00C300FB"/>
    <w:rsid w:val="00C307AD"/>
    <w:rsid w:val="00C30A28"/>
    <w:rsid w:val="00C35CEF"/>
    <w:rsid w:val="00C42969"/>
    <w:rsid w:val="00C42F7A"/>
    <w:rsid w:val="00C43BC9"/>
    <w:rsid w:val="00C474B4"/>
    <w:rsid w:val="00C54ABA"/>
    <w:rsid w:val="00C5532A"/>
    <w:rsid w:val="00C561AC"/>
    <w:rsid w:val="00C57F0E"/>
    <w:rsid w:val="00C6122D"/>
    <w:rsid w:val="00C615BA"/>
    <w:rsid w:val="00C62547"/>
    <w:rsid w:val="00C66A10"/>
    <w:rsid w:val="00C71B0E"/>
    <w:rsid w:val="00C8090B"/>
    <w:rsid w:val="00C81DAE"/>
    <w:rsid w:val="00C81FCE"/>
    <w:rsid w:val="00C82FFC"/>
    <w:rsid w:val="00C85E0A"/>
    <w:rsid w:val="00C86CA9"/>
    <w:rsid w:val="00C919FD"/>
    <w:rsid w:val="00C9523C"/>
    <w:rsid w:val="00C95922"/>
    <w:rsid w:val="00C97998"/>
    <w:rsid w:val="00CA020B"/>
    <w:rsid w:val="00CA10D5"/>
    <w:rsid w:val="00CA136C"/>
    <w:rsid w:val="00CA1795"/>
    <w:rsid w:val="00CA606F"/>
    <w:rsid w:val="00CB39AC"/>
    <w:rsid w:val="00CB3B67"/>
    <w:rsid w:val="00CB6F48"/>
    <w:rsid w:val="00CB7B26"/>
    <w:rsid w:val="00CC39A1"/>
    <w:rsid w:val="00CC434A"/>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33BC"/>
    <w:rsid w:val="00D33A2B"/>
    <w:rsid w:val="00D34597"/>
    <w:rsid w:val="00D349C4"/>
    <w:rsid w:val="00D376C3"/>
    <w:rsid w:val="00D41894"/>
    <w:rsid w:val="00D41B9B"/>
    <w:rsid w:val="00D42316"/>
    <w:rsid w:val="00D43B31"/>
    <w:rsid w:val="00D45603"/>
    <w:rsid w:val="00D46A14"/>
    <w:rsid w:val="00D47D3F"/>
    <w:rsid w:val="00D50F17"/>
    <w:rsid w:val="00D518D8"/>
    <w:rsid w:val="00D521E7"/>
    <w:rsid w:val="00D53A17"/>
    <w:rsid w:val="00D54C32"/>
    <w:rsid w:val="00D55072"/>
    <w:rsid w:val="00D622EA"/>
    <w:rsid w:val="00D6439F"/>
    <w:rsid w:val="00D659B9"/>
    <w:rsid w:val="00D7452E"/>
    <w:rsid w:val="00D772F6"/>
    <w:rsid w:val="00D810C3"/>
    <w:rsid w:val="00D958B6"/>
    <w:rsid w:val="00D96EC4"/>
    <w:rsid w:val="00D97A97"/>
    <w:rsid w:val="00DA0C3F"/>
    <w:rsid w:val="00DA148A"/>
    <w:rsid w:val="00DA1ABF"/>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E0FFB"/>
    <w:rsid w:val="00DE1F7D"/>
    <w:rsid w:val="00DE3FE2"/>
    <w:rsid w:val="00DE40EE"/>
    <w:rsid w:val="00DE5611"/>
    <w:rsid w:val="00DF56D1"/>
    <w:rsid w:val="00DF6901"/>
    <w:rsid w:val="00E02F48"/>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7EBC"/>
    <w:rsid w:val="00E81F40"/>
    <w:rsid w:val="00E82C29"/>
    <w:rsid w:val="00E8389C"/>
    <w:rsid w:val="00E8414B"/>
    <w:rsid w:val="00E84C86"/>
    <w:rsid w:val="00E903A9"/>
    <w:rsid w:val="00E97F2D"/>
    <w:rsid w:val="00EA2C15"/>
    <w:rsid w:val="00EA6D04"/>
    <w:rsid w:val="00EB0DC3"/>
    <w:rsid w:val="00EB3CBF"/>
    <w:rsid w:val="00EB3EB6"/>
    <w:rsid w:val="00EB7F67"/>
    <w:rsid w:val="00EC08F6"/>
    <w:rsid w:val="00EC4E20"/>
    <w:rsid w:val="00EC4FFB"/>
    <w:rsid w:val="00EC5E7E"/>
    <w:rsid w:val="00EC7546"/>
    <w:rsid w:val="00ED045F"/>
    <w:rsid w:val="00ED4F03"/>
    <w:rsid w:val="00ED4F4A"/>
    <w:rsid w:val="00ED5D62"/>
    <w:rsid w:val="00EE52FC"/>
    <w:rsid w:val="00EE5999"/>
    <w:rsid w:val="00EF5E99"/>
    <w:rsid w:val="00F00B14"/>
    <w:rsid w:val="00F03F27"/>
    <w:rsid w:val="00F04BB5"/>
    <w:rsid w:val="00F062A9"/>
    <w:rsid w:val="00F11C2F"/>
    <w:rsid w:val="00F12AB3"/>
    <w:rsid w:val="00F136BD"/>
    <w:rsid w:val="00F13B50"/>
    <w:rsid w:val="00F15DE6"/>
    <w:rsid w:val="00F16BDB"/>
    <w:rsid w:val="00F173EE"/>
    <w:rsid w:val="00F211BC"/>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7C6"/>
    <w:rsid w:val="00F65F5E"/>
    <w:rsid w:val="00F67EAC"/>
    <w:rsid w:val="00F723BA"/>
    <w:rsid w:val="00F73920"/>
    <w:rsid w:val="00F747C2"/>
    <w:rsid w:val="00F757F6"/>
    <w:rsid w:val="00F77108"/>
    <w:rsid w:val="00F80B39"/>
    <w:rsid w:val="00F83815"/>
    <w:rsid w:val="00F84EE7"/>
    <w:rsid w:val="00F85C7F"/>
    <w:rsid w:val="00F94A8B"/>
    <w:rsid w:val="00F95268"/>
    <w:rsid w:val="00F97E15"/>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80F"/>
    <w:rsid w:val="00FE7F70"/>
    <w:rsid w:val="00FF5868"/>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styleId="PargrafodaLista">
    <w:name w:val="List Paragraph"/>
    <w:basedOn w:val="Normal"/>
    <w:uiPriority w:val="34"/>
    <w:qFormat/>
    <w:rsid w:val="00317566"/>
    <w:pPr>
      <w:spacing w:line="276" w:lineRule="auto"/>
      <w:ind w:left="720"/>
      <w:contextualSpacing/>
    </w:pPr>
    <w:rPr>
      <w:rFonts w:ascii="Arial" w:eastAsia="Arial" w:hAnsi="Arial" w:cs="Arial"/>
      <w:sz w:val="22"/>
      <w:szCs w:val="22"/>
      <w:lang w:val="en-GB" w:eastAsia="pt-BR"/>
    </w:rPr>
  </w:style>
  <w:style w:type="paragraph" w:customStyle="1" w:styleId="Default">
    <w:name w:val="Default"/>
    <w:rsid w:val="00F211BC"/>
    <w:pPr>
      <w:autoSpaceDE w:val="0"/>
      <w:autoSpaceDN w:val="0"/>
      <w:adjustRightInd w:val="0"/>
    </w:pPr>
    <w:rPr>
      <w:rFonts w:ascii="Verdana" w:eastAsiaTheme="minorHAnsi" w:hAnsi="Verdana" w:cs="Verdana"/>
      <w:color w:val="00000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158479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7388494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36064853">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438840">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liane.eliziario@personalpress.jor.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ilarmonica.art.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B15A7"/>
    <w:rsid w:val="000D7326"/>
    <w:rsid w:val="0011454F"/>
    <w:rsid w:val="001203C5"/>
    <w:rsid w:val="00124670"/>
    <w:rsid w:val="00127ED1"/>
    <w:rsid w:val="00195A41"/>
    <w:rsid w:val="001C42AB"/>
    <w:rsid w:val="001D6929"/>
    <w:rsid w:val="00230956"/>
    <w:rsid w:val="00251983"/>
    <w:rsid w:val="00272DA9"/>
    <w:rsid w:val="002D1E6C"/>
    <w:rsid w:val="002E2224"/>
    <w:rsid w:val="00364A7E"/>
    <w:rsid w:val="003A5463"/>
    <w:rsid w:val="00434199"/>
    <w:rsid w:val="00445BD2"/>
    <w:rsid w:val="004461B3"/>
    <w:rsid w:val="00466AB4"/>
    <w:rsid w:val="004A1B36"/>
    <w:rsid w:val="00596CB6"/>
    <w:rsid w:val="005A07AB"/>
    <w:rsid w:val="005C181A"/>
    <w:rsid w:val="005C79AC"/>
    <w:rsid w:val="005D21C8"/>
    <w:rsid w:val="00640274"/>
    <w:rsid w:val="006A3312"/>
    <w:rsid w:val="006D72F2"/>
    <w:rsid w:val="0070083A"/>
    <w:rsid w:val="00745EF0"/>
    <w:rsid w:val="007D6166"/>
    <w:rsid w:val="00817957"/>
    <w:rsid w:val="008600B1"/>
    <w:rsid w:val="008678CD"/>
    <w:rsid w:val="008B5C3C"/>
    <w:rsid w:val="008C3B98"/>
    <w:rsid w:val="008D548B"/>
    <w:rsid w:val="00903D89"/>
    <w:rsid w:val="00914F96"/>
    <w:rsid w:val="009E549E"/>
    <w:rsid w:val="00A72B34"/>
    <w:rsid w:val="00AB1AE5"/>
    <w:rsid w:val="00AC05A9"/>
    <w:rsid w:val="00AE6E79"/>
    <w:rsid w:val="00B211D9"/>
    <w:rsid w:val="00B2261B"/>
    <w:rsid w:val="00B86CEB"/>
    <w:rsid w:val="00C17335"/>
    <w:rsid w:val="00C44849"/>
    <w:rsid w:val="00CC434A"/>
    <w:rsid w:val="00CD4751"/>
    <w:rsid w:val="00CE2349"/>
    <w:rsid w:val="00D24A33"/>
    <w:rsid w:val="00E16083"/>
    <w:rsid w:val="00E66635"/>
    <w:rsid w:val="00EA67A3"/>
    <w:rsid w:val="00EE3B8C"/>
    <w:rsid w:val="00F061B9"/>
    <w:rsid w:val="00F3534F"/>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64BD-B6AC-4979-B900-50DE3E06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Pages>
  <Words>1219</Words>
  <Characters>6584</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33</cp:revision>
  <dcterms:created xsi:type="dcterms:W3CDTF">2024-05-16T18:15:00Z</dcterms:created>
  <dcterms:modified xsi:type="dcterms:W3CDTF">2024-06-16T15:22:00Z</dcterms:modified>
</cp:coreProperties>
</file>